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5A" w:rsidRPr="0039123A" w:rsidRDefault="00DC6474">
      <w:pPr>
        <w:spacing w:after="200" w:line="276" w:lineRule="auto"/>
        <w:rPr>
          <w:rFonts w:ascii="Arial" w:eastAsia="Arial" w:hAnsi="Arial" w:cs="Arial"/>
          <w:b/>
          <w:sz w:val="24"/>
          <w:szCs w:val="24"/>
        </w:rPr>
      </w:pPr>
      <w:r w:rsidRPr="0039123A">
        <w:rPr>
          <w:rFonts w:ascii="Arial" w:eastAsia="Arial" w:hAnsi="Arial" w:cs="Arial"/>
          <w:b/>
          <w:sz w:val="24"/>
          <w:szCs w:val="24"/>
        </w:rPr>
        <w:t>ATTENTION </w:t>
      </w:r>
      <w:r w:rsidRPr="0039123A">
        <w:rPr>
          <w:rFonts w:ascii="Arial" w:eastAsia="Arial" w:hAnsi="Arial" w:cs="Arial"/>
          <w:sz w:val="24"/>
          <w:szCs w:val="24"/>
        </w:rPr>
        <w:t xml:space="preserve">: l’élève devra </w:t>
      </w:r>
      <w:r w:rsidRPr="0039123A">
        <w:rPr>
          <w:rFonts w:ascii="Arial" w:eastAsia="Arial" w:hAnsi="Arial" w:cs="Arial"/>
          <w:b/>
          <w:sz w:val="24"/>
          <w:szCs w:val="24"/>
        </w:rPr>
        <w:t>obligatoirement</w:t>
      </w:r>
      <w:r w:rsidRPr="0039123A">
        <w:rPr>
          <w:rFonts w:ascii="Arial" w:eastAsia="Arial" w:hAnsi="Arial" w:cs="Arial"/>
          <w:sz w:val="24"/>
          <w:szCs w:val="24"/>
        </w:rPr>
        <w:t xml:space="preserve"> être en possession de ces fournitures à la rentrée de septembre </w:t>
      </w:r>
      <w:r w:rsidRPr="0039123A">
        <w:rPr>
          <w:rFonts w:ascii="Arial" w:eastAsia="Arial" w:hAnsi="Arial" w:cs="Arial"/>
          <w:b/>
          <w:sz w:val="24"/>
          <w:szCs w:val="24"/>
        </w:rPr>
        <w:t>et tout au long de l’année.</w:t>
      </w:r>
    </w:p>
    <w:p w:rsidR="0074105A" w:rsidRPr="0039123A" w:rsidRDefault="00DC6474">
      <w:pPr>
        <w:spacing w:after="200" w:line="276" w:lineRule="auto"/>
        <w:rPr>
          <w:rFonts w:ascii="Arial" w:eastAsia="Arial" w:hAnsi="Arial" w:cs="Arial"/>
          <w:sz w:val="24"/>
          <w:szCs w:val="24"/>
        </w:rPr>
      </w:pPr>
      <w:r w:rsidRPr="0039123A">
        <w:rPr>
          <w:rFonts w:ascii="Arial" w:eastAsia="Arial" w:hAnsi="Arial" w:cs="Arial"/>
          <w:b/>
          <w:sz w:val="24"/>
          <w:szCs w:val="24"/>
          <w:u w:val="single"/>
        </w:rPr>
        <w:t>Matériel commun:</w:t>
      </w:r>
      <w:r w:rsidRPr="0039123A">
        <w:rPr>
          <w:rFonts w:ascii="Arial" w:eastAsia="Arial" w:hAnsi="Arial" w:cs="Arial"/>
          <w:sz w:val="24"/>
          <w:szCs w:val="24"/>
        </w:rPr>
        <w:tab/>
        <w:t>-Agenda, copies doubles A4, copies simples A4, pochette à rabat cartonnée A4, trousse avec : colle, surligneurs, ciseaux, règle, correcteur, stylos (noir, bleu, rouge, vert), gomme, crayon à papier.</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74105A" w:rsidRPr="0039123A">
        <w:tc>
          <w:tcPr>
            <w:tcW w:w="2405" w:type="dxa"/>
          </w:tcPr>
          <w:p w:rsidR="0074105A" w:rsidRPr="0039123A" w:rsidRDefault="00DC6474">
            <w:pPr>
              <w:rPr>
                <w:rFonts w:ascii="Arial" w:eastAsia="Arial" w:hAnsi="Arial" w:cs="Arial"/>
                <w:b/>
                <w:sz w:val="24"/>
                <w:szCs w:val="24"/>
              </w:rPr>
            </w:pPr>
            <w:r w:rsidRPr="0039123A">
              <w:rPr>
                <w:rFonts w:ascii="Arial" w:eastAsia="Arial" w:hAnsi="Arial" w:cs="Arial"/>
                <w:b/>
                <w:sz w:val="24"/>
                <w:szCs w:val="24"/>
              </w:rPr>
              <w:t>Anglais</w:t>
            </w:r>
          </w:p>
        </w:tc>
        <w:tc>
          <w:tcPr>
            <w:tcW w:w="6657" w:type="dxa"/>
          </w:tcPr>
          <w:p w:rsidR="0074105A" w:rsidRPr="0039123A" w:rsidRDefault="00DC6474">
            <w:pPr>
              <w:rPr>
                <w:rFonts w:ascii="Arial" w:eastAsia="Arial" w:hAnsi="Arial" w:cs="Arial"/>
                <w:sz w:val="24"/>
                <w:szCs w:val="24"/>
              </w:rPr>
            </w:pPr>
            <w:r w:rsidRPr="0039123A">
              <w:rPr>
                <w:rFonts w:ascii="Arial" w:eastAsia="Arial" w:hAnsi="Arial" w:cs="Arial"/>
                <w:sz w:val="24"/>
                <w:szCs w:val="24"/>
              </w:rPr>
              <w:t xml:space="preserve">-1 cahier grand format (24x32) grands carreaux 96 pages (si cahier identique non fini l'an passé, le reprendre) </w:t>
            </w:r>
          </w:p>
          <w:p w:rsidR="0074105A" w:rsidRPr="0039123A" w:rsidRDefault="00DC6474">
            <w:pPr>
              <w:rPr>
                <w:rFonts w:ascii="Arial" w:eastAsia="Arial" w:hAnsi="Arial" w:cs="Arial"/>
                <w:sz w:val="24"/>
                <w:szCs w:val="24"/>
              </w:rPr>
            </w:pPr>
            <w:r w:rsidRPr="0039123A">
              <w:rPr>
                <w:rFonts w:ascii="Arial" w:eastAsia="Arial" w:hAnsi="Arial" w:cs="Arial"/>
                <w:sz w:val="24"/>
                <w:szCs w:val="24"/>
              </w:rPr>
              <w:t xml:space="preserve">-Colle </w:t>
            </w:r>
          </w:p>
          <w:p w:rsidR="0074105A" w:rsidRPr="0039123A" w:rsidRDefault="00DC6474">
            <w:pPr>
              <w:rPr>
                <w:rFonts w:ascii="Arial" w:eastAsia="Arial" w:hAnsi="Arial" w:cs="Arial"/>
                <w:sz w:val="24"/>
                <w:szCs w:val="24"/>
              </w:rPr>
            </w:pPr>
            <w:r w:rsidRPr="0039123A">
              <w:rPr>
                <w:rFonts w:ascii="Arial" w:eastAsia="Arial" w:hAnsi="Arial" w:cs="Arial"/>
                <w:sz w:val="24"/>
                <w:szCs w:val="24"/>
              </w:rPr>
              <w:t xml:space="preserve">-Surligneurs </w:t>
            </w:r>
          </w:p>
          <w:p w:rsidR="0074105A" w:rsidRPr="0039123A" w:rsidRDefault="00DC6474">
            <w:pPr>
              <w:rPr>
                <w:rFonts w:ascii="Arial" w:eastAsia="Arial" w:hAnsi="Arial" w:cs="Arial"/>
                <w:sz w:val="24"/>
                <w:szCs w:val="24"/>
              </w:rPr>
            </w:pPr>
            <w:r w:rsidRPr="0039123A">
              <w:rPr>
                <w:rFonts w:ascii="Arial" w:eastAsia="Arial" w:hAnsi="Arial" w:cs="Arial"/>
                <w:sz w:val="24"/>
                <w:szCs w:val="24"/>
              </w:rPr>
              <w:t xml:space="preserve">-Crayon à papier </w:t>
            </w:r>
          </w:p>
          <w:p w:rsidR="0074105A" w:rsidRPr="0039123A" w:rsidRDefault="00DC6474">
            <w:pPr>
              <w:shd w:val="clear" w:color="auto" w:fill="FFFFFF"/>
              <w:rPr>
                <w:rFonts w:ascii="Arial" w:eastAsia="Arial" w:hAnsi="Arial" w:cs="Arial"/>
                <w:sz w:val="24"/>
                <w:szCs w:val="24"/>
              </w:rPr>
            </w:pPr>
            <w:r w:rsidRPr="0039123A">
              <w:rPr>
                <w:rFonts w:ascii="Arial" w:eastAsia="Arial" w:hAnsi="Arial" w:cs="Arial"/>
                <w:sz w:val="24"/>
                <w:szCs w:val="24"/>
              </w:rPr>
              <w:t>-1 pochette transparente</w:t>
            </w:r>
          </w:p>
        </w:tc>
      </w:tr>
      <w:tr w:rsidR="0074105A" w:rsidRPr="0039123A">
        <w:tc>
          <w:tcPr>
            <w:tcW w:w="2405" w:type="dxa"/>
          </w:tcPr>
          <w:p w:rsidR="0074105A" w:rsidRPr="0039123A" w:rsidRDefault="00DC6474">
            <w:pPr>
              <w:rPr>
                <w:rFonts w:ascii="Arial" w:eastAsia="Arial" w:hAnsi="Arial" w:cs="Arial"/>
                <w:b/>
                <w:sz w:val="24"/>
                <w:szCs w:val="24"/>
              </w:rPr>
            </w:pPr>
            <w:r w:rsidRPr="0039123A">
              <w:rPr>
                <w:rFonts w:ascii="Arial" w:eastAsia="Arial" w:hAnsi="Arial" w:cs="Arial"/>
                <w:b/>
                <w:sz w:val="24"/>
                <w:szCs w:val="24"/>
              </w:rPr>
              <w:t>Histoire Géo</w:t>
            </w:r>
          </w:p>
        </w:tc>
        <w:tc>
          <w:tcPr>
            <w:tcW w:w="6657" w:type="dxa"/>
          </w:tcPr>
          <w:p w:rsidR="00182050" w:rsidRPr="0039123A" w:rsidRDefault="00182050" w:rsidP="00182050">
            <w:pPr>
              <w:rPr>
                <w:rFonts w:ascii="Arial" w:eastAsia="Arial" w:hAnsi="Arial" w:cs="Arial"/>
                <w:color w:val="000000"/>
                <w:sz w:val="24"/>
                <w:szCs w:val="24"/>
              </w:rPr>
            </w:pPr>
            <w:r w:rsidRPr="0039123A">
              <w:rPr>
                <w:rFonts w:ascii="Arial" w:eastAsia="Arial" w:hAnsi="Arial" w:cs="Arial"/>
                <w:color w:val="000000"/>
                <w:sz w:val="24"/>
                <w:szCs w:val="24"/>
              </w:rPr>
              <w:t>1 grand classeur avec intercalaires</w:t>
            </w:r>
          </w:p>
          <w:p w:rsidR="00182050" w:rsidRPr="0039123A" w:rsidRDefault="00182050" w:rsidP="00182050">
            <w:pPr>
              <w:rPr>
                <w:rFonts w:ascii="Arial" w:eastAsia="Arial" w:hAnsi="Arial" w:cs="Arial"/>
                <w:color w:val="000000"/>
                <w:sz w:val="24"/>
                <w:szCs w:val="24"/>
              </w:rPr>
            </w:pPr>
            <w:r w:rsidRPr="0039123A">
              <w:rPr>
                <w:rFonts w:ascii="Arial" w:eastAsia="Arial" w:hAnsi="Arial" w:cs="Arial"/>
                <w:color w:val="000000"/>
                <w:sz w:val="24"/>
                <w:szCs w:val="24"/>
              </w:rPr>
              <w:t>-des pochettes transparentes A4</w:t>
            </w:r>
          </w:p>
          <w:p w:rsidR="00182050" w:rsidRPr="0039123A" w:rsidRDefault="00182050" w:rsidP="00182050">
            <w:pPr>
              <w:rPr>
                <w:rFonts w:ascii="Arial" w:eastAsia="Arial" w:hAnsi="Arial" w:cs="Arial"/>
                <w:color w:val="000000"/>
                <w:sz w:val="24"/>
                <w:szCs w:val="24"/>
              </w:rPr>
            </w:pPr>
            <w:r w:rsidRPr="0039123A">
              <w:rPr>
                <w:rFonts w:ascii="Arial" w:eastAsia="Arial" w:hAnsi="Arial" w:cs="Arial"/>
                <w:color w:val="000000"/>
                <w:sz w:val="24"/>
                <w:szCs w:val="24"/>
              </w:rPr>
              <w:t>-des feuilles simples et doubles</w:t>
            </w:r>
          </w:p>
          <w:p w:rsidR="0074105A" w:rsidRPr="0039123A" w:rsidRDefault="00182050" w:rsidP="00182050">
            <w:pPr>
              <w:rPr>
                <w:rFonts w:ascii="Arial" w:eastAsia="Arial" w:hAnsi="Arial" w:cs="Arial"/>
                <w:sz w:val="24"/>
                <w:szCs w:val="24"/>
              </w:rPr>
            </w:pPr>
            <w:r w:rsidRPr="0039123A">
              <w:rPr>
                <w:rFonts w:ascii="Arial" w:eastAsia="Arial" w:hAnsi="Arial" w:cs="Arial"/>
                <w:color w:val="000000"/>
                <w:sz w:val="24"/>
                <w:szCs w:val="24"/>
              </w:rPr>
              <w:t>-crayons de couleurs</w:t>
            </w:r>
          </w:p>
        </w:tc>
      </w:tr>
      <w:tr w:rsidR="0074105A" w:rsidRPr="0039123A">
        <w:tc>
          <w:tcPr>
            <w:tcW w:w="2405" w:type="dxa"/>
          </w:tcPr>
          <w:p w:rsidR="0074105A" w:rsidRPr="0039123A" w:rsidRDefault="00DC6474">
            <w:r w:rsidRPr="0039123A">
              <w:rPr>
                <w:rFonts w:ascii="Arial" w:eastAsia="Arial" w:hAnsi="Arial" w:cs="Arial"/>
                <w:b/>
                <w:sz w:val="24"/>
                <w:szCs w:val="24"/>
              </w:rPr>
              <w:t>PSE</w:t>
            </w:r>
          </w:p>
        </w:tc>
        <w:tc>
          <w:tcPr>
            <w:tcW w:w="6657" w:type="dxa"/>
          </w:tcPr>
          <w:p w:rsidR="0074105A" w:rsidRPr="0039123A" w:rsidRDefault="00DC6474">
            <w:pPr>
              <w:rPr>
                <w:rFonts w:ascii="Arial" w:eastAsia="Arial" w:hAnsi="Arial" w:cs="Arial"/>
                <w:sz w:val="24"/>
                <w:szCs w:val="24"/>
              </w:rPr>
            </w:pPr>
            <w:r w:rsidRPr="0039123A">
              <w:rPr>
                <w:rFonts w:ascii="Arial" w:eastAsia="Arial" w:hAnsi="Arial" w:cs="Arial"/>
                <w:sz w:val="24"/>
                <w:szCs w:val="24"/>
              </w:rPr>
              <w:t>- suite du porte-vue ou du classeur de la classe de 1ère</w:t>
            </w:r>
          </w:p>
          <w:p w:rsidR="0074105A" w:rsidRPr="0039123A" w:rsidRDefault="00DC6474">
            <w:pPr>
              <w:rPr>
                <w:rFonts w:ascii="Arial" w:eastAsia="Arial" w:hAnsi="Arial" w:cs="Arial"/>
                <w:sz w:val="24"/>
                <w:szCs w:val="24"/>
              </w:rPr>
            </w:pPr>
            <w:r w:rsidRPr="0039123A">
              <w:rPr>
                <w:rFonts w:ascii="Arial" w:eastAsia="Arial" w:hAnsi="Arial" w:cs="Arial"/>
                <w:sz w:val="24"/>
                <w:szCs w:val="24"/>
              </w:rPr>
              <w:t>-Feuilles</w:t>
            </w:r>
          </w:p>
          <w:p w:rsidR="0074105A" w:rsidRPr="0039123A" w:rsidRDefault="00DC6474">
            <w:pPr>
              <w:rPr>
                <w:rFonts w:ascii="Arial" w:eastAsia="Arial" w:hAnsi="Arial" w:cs="Arial"/>
                <w:sz w:val="24"/>
                <w:szCs w:val="24"/>
              </w:rPr>
            </w:pPr>
            <w:r w:rsidRPr="0039123A">
              <w:rPr>
                <w:rFonts w:ascii="Arial" w:eastAsia="Arial" w:hAnsi="Arial" w:cs="Arial"/>
                <w:sz w:val="24"/>
                <w:szCs w:val="24"/>
              </w:rPr>
              <w:t>- Pochettes plastiques transparentes</w:t>
            </w:r>
          </w:p>
        </w:tc>
      </w:tr>
      <w:tr w:rsidR="0074105A" w:rsidRPr="0039123A" w:rsidTr="0039123A">
        <w:trPr>
          <w:trHeight w:val="1462"/>
        </w:trPr>
        <w:tc>
          <w:tcPr>
            <w:tcW w:w="2405" w:type="dxa"/>
          </w:tcPr>
          <w:p w:rsidR="0074105A" w:rsidRPr="0039123A" w:rsidRDefault="00DC6474">
            <w:pPr>
              <w:rPr>
                <w:rFonts w:ascii="Arial" w:eastAsia="Arial" w:hAnsi="Arial" w:cs="Arial"/>
                <w:b/>
                <w:sz w:val="24"/>
                <w:szCs w:val="24"/>
              </w:rPr>
            </w:pPr>
            <w:r w:rsidRPr="0039123A">
              <w:rPr>
                <w:rFonts w:ascii="Arial" w:eastAsia="Arial" w:hAnsi="Arial" w:cs="Arial"/>
                <w:b/>
                <w:sz w:val="24"/>
                <w:szCs w:val="24"/>
              </w:rPr>
              <w:t>Maths/Sciences</w:t>
            </w:r>
          </w:p>
        </w:tc>
        <w:tc>
          <w:tcPr>
            <w:tcW w:w="6657" w:type="dxa"/>
          </w:tcPr>
          <w:p w:rsidR="0074105A" w:rsidRPr="0039123A" w:rsidRDefault="00DC6474">
            <w:pPr>
              <w:rPr>
                <w:rFonts w:ascii="Arial" w:eastAsia="Arial" w:hAnsi="Arial" w:cs="Arial"/>
                <w:sz w:val="24"/>
                <w:szCs w:val="24"/>
              </w:rPr>
            </w:pPr>
            <w:r w:rsidRPr="0039123A">
              <w:rPr>
                <w:rFonts w:ascii="Arial" w:eastAsia="Arial" w:hAnsi="Arial" w:cs="Arial"/>
                <w:sz w:val="24"/>
                <w:szCs w:val="24"/>
              </w:rPr>
              <w:t xml:space="preserve">-2 cahiers grand format petits ou grands carreaux sans spirale </w:t>
            </w:r>
            <w:r w:rsidR="00DD5C4F" w:rsidRPr="0039123A">
              <w:rPr>
                <w:rFonts w:ascii="Arial" w:eastAsia="Arial" w:hAnsi="Arial" w:cs="Arial"/>
                <w:sz w:val="24"/>
                <w:szCs w:val="24"/>
              </w:rPr>
              <w:t>96</w:t>
            </w:r>
            <w:r w:rsidRPr="0039123A">
              <w:rPr>
                <w:rFonts w:ascii="Arial" w:eastAsia="Arial" w:hAnsi="Arial" w:cs="Arial"/>
                <w:sz w:val="24"/>
                <w:szCs w:val="24"/>
              </w:rPr>
              <w:t xml:space="preserve"> pages : un pour les maths et un pour les sciences</w:t>
            </w:r>
          </w:p>
          <w:p w:rsidR="0074105A" w:rsidRPr="0039123A" w:rsidRDefault="00DC6474">
            <w:pPr>
              <w:rPr>
                <w:rFonts w:ascii="Arial" w:eastAsia="Arial" w:hAnsi="Arial" w:cs="Arial"/>
                <w:sz w:val="24"/>
                <w:szCs w:val="24"/>
              </w:rPr>
            </w:pPr>
            <w:r w:rsidRPr="0039123A">
              <w:rPr>
                <w:rFonts w:ascii="Arial" w:eastAsia="Arial" w:hAnsi="Arial" w:cs="Arial"/>
                <w:sz w:val="24"/>
                <w:szCs w:val="24"/>
              </w:rPr>
              <w:t>-Matériel de géométrie : double décimètre, équerre, rapporteur, compas</w:t>
            </w:r>
          </w:p>
          <w:p w:rsidR="0074105A" w:rsidRPr="0039123A" w:rsidRDefault="00DC6474" w:rsidP="00DD5C4F">
            <w:pPr>
              <w:rPr>
                <w:rFonts w:ascii="Arial" w:eastAsia="Arial" w:hAnsi="Arial" w:cs="Arial"/>
                <w:sz w:val="24"/>
                <w:szCs w:val="24"/>
              </w:rPr>
            </w:pPr>
            <w:r w:rsidRPr="0039123A">
              <w:rPr>
                <w:rFonts w:ascii="Arial" w:eastAsia="Arial" w:hAnsi="Arial" w:cs="Arial"/>
                <w:sz w:val="24"/>
                <w:szCs w:val="24"/>
              </w:rPr>
              <w:t>-1 calculatrice graphique</w:t>
            </w:r>
          </w:p>
        </w:tc>
      </w:tr>
      <w:tr w:rsidR="0074105A" w:rsidRPr="0039123A">
        <w:tc>
          <w:tcPr>
            <w:tcW w:w="2405" w:type="dxa"/>
          </w:tcPr>
          <w:p w:rsidR="0074105A" w:rsidRPr="0039123A" w:rsidRDefault="00DC6474">
            <w:r w:rsidRPr="0039123A">
              <w:rPr>
                <w:rFonts w:ascii="Arial" w:eastAsia="Arial" w:hAnsi="Arial" w:cs="Arial"/>
                <w:b/>
                <w:sz w:val="24"/>
                <w:szCs w:val="24"/>
              </w:rPr>
              <w:t>Arts appliqués</w:t>
            </w:r>
          </w:p>
        </w:tc>
        <w:tc>
          <w:tcPr>
            <w:tcW w:w="6657" w:type="dxa"/>
          </w:tcPr>
          <w:p w:rsidR="0074105A" w:rsidRPr="0039123A" w:rsidRDefault="00DC6474">
            <w:pPr>
              <w:rPr>
                <w:rFonts w:ascii="Arial" w:eastAsia="Arial" w:hAnsi="Arial" w:cs="Arial"/>
                <w:sz w:val="24"/>
                <w:szCs w:val="24"/>
              </w:rPr>
            </w:pPr>
            <w:r w:rsidRPr="0039123A">
              <w:rPr>
                <w:rFonts w:ascii="Arial" w:eastAsia="Arial" w:hAnsi="Arial" w:cs="Arial"/>
                <w:sz w:val="24"/>
                <w:szCs w:val="24"/>
              </w:rPr>
              <w:t>-1 porte-vues (40 vues) couverture translucide de préférence</w:t>
            </w:r>
          </w:p>
          <w:p w:rsidR="0074105A" w:rsidRPr="0039123A" w:rsidRDefault="00DC6474">
            <w:pPr>
              <w:rPr>
                <w:rFonts w:ascii="Arial" w:eastAsia="Arial" w:hAnsi="Arial" w:cs="Arial"/>
                <w:sz w:val="24"/>
                <w:szCs w:val="24"/>
              </w:rPr>
            </w:pPr>
            <w:r w:rsidRPr="0039123A">
              <w:rPr>
                <w:rFonts w:ascii="Arial" w:eastAsia="Arial" w:hAnsi="Arial" w:cs="Arial"/>
                <w:sz w:val="24"/>
                <w:szCs w:val="24"/>
              </w:rPr>
              <w:t>-1 feutre noir très fin</w:t>
            </w:r>
          </w:p>
          <w:p w:rsidR="0074105A" w:rsidRPr="0039123A" w:rsidRDefault="00DC6474">
            <w:pPr>
              <w:rPr>
                <w:rFonts w:ascii="Arial" w:eastAsia="Arial" w:hAnsi="Arial" w:cs="Arial"/>
                <w:sz w:val="24"/>
                <w:szCs w:val="24"/>
              </w:rPr>
            </w:pPr>
            <w:r w:rsidRPr="0039123A">
              <w:rPr>
                <w:rFonts w:ascii="Arial" w:eastAsia="Arial" w:hAnsi="Arial" w:cs="Arial"/>
                <w:sz w:val="24"/>
                <w:szCs w:val="24"/>
              </w:rPr>
              <w:t>-1 gomme blanche</w:t>
            </w:r>
          </w:p>
          <w:p w:rsidR="0074105A" w:rsidRPr="0039123A" w:rsidRDefault="00DC6474">
            <w:pPr>
              <w:rPr>
                <w:rFonts w:ascii="Arial" w:eastAsia="Arial" w:hAnsi="Arial" w:cs="Arial"/>
                <w:sz w:val="24"/>
                <w:szCs w:val="24"/>
              </w:rPr>
            </w:pPr>
            <w:r w:rsidRPr="0039123A">
              <w:rPr>
                <w:rFonts w:ascii="Arial" w:eastAsia="Arial" w:hAnsi="Arial" w:cs="Arial"/>
                <w:sz w:val="24"/>
                <w:szCs w:val="24"/>
              </w:rPr>
              <w:t>-1 crayon à papier HB +1 2B ou 3B</w:t>
            </w:r>
          </w:p>
          <w:p w:rsidR="0074105A" w:rsidRPr="0039123A" w:rsidRDefault="00DC6474">
            <w:pPr>
              <w:rPr>
                <w:rFonts w:ascii="Arial" w:eastAsia="Arial" w:hAnsi="Arial" w:cs="Arial"/>
                <w:sz w:val="24"/>
                <w:szCs w:val="24"/>
              </w:rPr>
            </w:pPr>
            <w:r w:rsidRPr="0039123A">
              <w:rPr>
                <w:rFonts w:ascii="Arial" w:eastAsia="Arial" w:hAnsi="Arial" w:cs="Arial"/>
                <w:sz w:val="24"/>
                <w:szCs w:val="24"/>
              </w:rPr>
              <w:t>-1 critérium 05…07</w:t>
            </w:r>
          </w:p>
          <w:p w:rsidR="0074105A" w:rsidRPr="0039123A" w:rsidRDefault="00DC6474">
            <w:pPr>
              <w:rPr>
                <w:rFonts w:ascii="Arial" w:eastAsia="Arial" w:hAnsi="Arial" w:cs="Arial"/>
                <w:sz w:val="24"/>
                <w:szCs w:val="24"/>
              </w:rPr>
            </w:pPr>
            <w:r w:rsidRPr="0039123A">
              <w:rPr>
                <w:rFonts w:ascii="Arial" w:eastAsia="Arial" w:hAnsi="Arial" w:cs="Arial"/>
                <w:sz w:val="24"/>
                <w:szCs w:val="24"/>
              </w:rPr>
              <w:t>-1 bâton de colle</w:t>
            </w:r>
          </w:p>
          <w:p w:rsidR="0074105A" w:rsidRPr="0039123A" w:rsidRDefault="00DC6474">
            <w:pPr>
              <w:rPr>
                <w:rFonts w:ascii="Arial" w:eastAsia="Arial" w:hAnsi="Arial" w:cs="Arial"/>
                <w:sz w:val="24"/>
                <w:szCs w:val="24"/>
              </w:rPr>
            </w:pPr>
            <w:r w:rsidRPr="0039123A">
              <w:rPr>
                <w:rFonts w:ascii="Arial" w:eastAsia="Arial" w:hAnsi="Arial" w:cs="Arial"/>
                <w:sz w:val="24"/>
                <w:szCs w:val="24"/>
              </w:rPr>
              <w:t>-1 surligneur</w:t>
            </w:r>
          </w:p>
          <w:p w:rsidR="0074105A" w:rsidRPr="0039123A" w:rsidRDefault="00DC6474">
            <w:pPr>
              <w:rPr>
                <w:rFonts w:ascii="Arial" w:eastAsia="Arial" w:hAnsi="Arial" w:cs="Arial"/>
                <w:sz w:val="24"/>
                <w:szCs w:val="24"/>
              </w:rPr>
            </w:pPr>
            <w:r w:rsidRPr="0039123A">
              <w:rPr>
                <w:rFonts w:ascii="Arial" w:eastAsia="Arial" w:hAnsi="Arial" w:cs="Arial"/>
                <w:sz w:val="24"/>
                <w:szCs w:val="24"/>
              </w:rPr>
              <w:t>-des crayons de couleurs et des feutres moyens ou extra-larges</w:t>
            </w:r>
          </w:p>
          <w:p w:rsidR="0074105A" w:rsidRPr="0039123A" w:rsidRDefault="00DC6474">
            <w:pPr>
              <w:rPr>
                <w:rFonts w:ascii="Arial" w:eastAsia="Arial" w:hAnsi="Arial" w:cs="Arial"/>
                <w:sz w:val="24"/>
                <w:szCs w:val="24"/>
              </w:rPr>
            </w:pPr>
            <w:r w:rsidRPr="0039123A">
              <w:rPr>
                <w:rFonts w:ascii="Arial" w:eastAsia="Arial" w:hAnsi="Arial" w:cs="Arial"/>
                <w:sz w:val="24"/>
                <w:szCs w:val="24"/>
              </w:rPr>
              <w:t>-1 double décimètre et une équerre en plastique</w:t>
            </w:r>
          </w:p>
          <w:p w:rsidR="0074105A" w:rsidRPr="0039123A" w:rsidRDefault="00DC6474">
            <w:pPr>
              <w:rPr>
                <w:rFonts w:ascii="Arial" w:eastAsia="Arial" w:hAnsi="Arial" w:cs="Arial"/>
                <w:sz w:val="24"/>
                <w:szCs w:val="24"/>
              </w:rPr>
            </w:pPr>
            <w:r w:rsidRPr="0039123A">
              <w:rPr>
                <w:rFonts w:ascii="Arial" w:eastAsia="Arial" w:hAnsi="Arial" w:cs="Arial"/>
                <w:sz w:val="24"/>
                <w:szCs w:val="24"/>
              </w:rPr>
              <w:t>-1 compas</w:t>
            </w:r>
          </w:p>
          <w:p w:rsidR="0074105A" w:rsidRPr="0039123A" w:rsidRDefault="00DC6474">
            <w:pPr>
              <w:rPr>
                <w:rFonts w:ascii="Arial" w:eastAsia="Arial" w:hAnsi="Arial" w:cs="Arial"/>
                <w:sz w:val="24"/>
                <w:szCs w:val="24"/>
              </w:rPr>
            </w:pPr>
            <w:r w:rsidRPr="0039123A">
              <w:rPr>
                <w:rFonts w:ascii="Arial" w:eastAsia="Arial" w:hAnsi="Arial" w:cs="Arial"/>
                <w:sz w:val="24"/>
                <w:szCs w:val="24"/>
              </w:rPr>
              <w:t>-1 paire de ciseaux à bouts ronds</w:t>
            </w:r>
          </w:p>
          <w:p w:rsidR="0074105A" w:rsidRPr="0039123A" w:rsidRDefault="00DC6474">
            <w:pPr>
              <w:rPr>
                <w:rFonts w:ascii="Arial" w:eastAsia="Arial" w:hAnsi="Arial" w:cs="Arial"/>
                <w:sz w:val="24"/>
                <w:szCs w:val="24"/>
              </w:rPr>
            </w:pPr>
            <w:r w:rsidRPr="0039123A">
              <w:rPr>
                <w:rFonts w:ascii="Arial" w:eastAsia="Arial" w:hAnsi="Arial" w:cs="Arial"/>
                <w:sz w:val="24"/>
                <w:szCs w:val="24"/>
              </w:rPr>
              <w:t>-1 rouleau de scotch</w:t>
            </w:r>
          </w:p>
          <w:p w:rsidR="0074105A" w:rsidRPr="0039123A" w:rsidRDefault="00DC6474">
            <w:r w:rsidRPr="0039123A">
              <w:rPr>
                <w:rFonts w:ascii="Arial" w:eastAsia="Arial" w:hAnsi="Arial" w:cs="Arial"/>
                <w:sz w:val="24"/>
                <w:szCs w:val="24"/>
              </w:rPr>
              <w:t>-Des feuilles Canson A3 (160g ou 180g)</w:t>
            </w:r>
          </w:p>
        </w:tc>
      </w:tr>
      <w:tr w:rsidR="0074105A" w:rsidRPr="0039123A">
        <w:tc>
          <w:tcPr>
            <w:tcW w:w="2405" w:type="dxa"/>
          </w:tcPr>
          <w:p w:rsidR="0074105A" w:rsidRPr="0039123A" w:rsidRDefault="00DC6474">
            <w:pPr>
              <w:rPr>
                <w:rFonts w:ascii="Arial" w:eastAsia="Arial" w:hAnsi="Arial" w:cs="Arial"/>
                <w:b/>
                <w:sz w:val="24"/>
                <w:szCs w:val="24"/>
              </w:rPr>
            </w:pPr>
            <w:r w:rsidRPr="0039123A">
              <w:rPr>
                <w:rFonts w:ascii="Arial" w:eastAsia="Arial" w:hAnsi="Arial" w:cs="Arial"/>
                <w:b/>
                <w:sz w:val="24"/>
                <w:szCs w:val="24"/>
              </w:rPr>
              <w:t>Eco-Gestion</w:t>
            </w:r>
          </w:p>
        </w:tc>
        <w:tc>
          <w:tcPr>
            <w:tcW w:w="6657" w:type="dxa"/>
          </w:tcPr>
          <w:p w:rsidR="0074105A" w:rsidRPr="0039123A" w:rsidRDefault="00DC6474">
            <w:pPr>
              <w:rPr>
                <w:rFonts w:ascii="Arial" w:eastAsia="Arial" w:hAnsi="Arial" w:cs="Arial"/>
                <w:sz w:val="24"/>
                <w:szCs w:val="24"/>
              </w:rPr>
            </w:pPr>
            <w:r w:rsidRPr="0039123A">
              <w:rPr>
                <w:rFonts w:ascii="Arial" w:eastAsia="Arial" w:hAnsi="Arial" w:cs="Arial"/>
                <w:sz w:val="24"/>
                <w:szCs w:val="24"/>
              </w:rPr>
              <w:t>-1 porte vues avec 60 pochettes (120 vues) personnalisable : avec une pochette transparente à l'avant du protège document</w:t>
            </w:r>
          </w:p>
          <w:p w:rsidR="0074105A" w:rsidRPr="0039123A" w:rsidRDefault="00DC6474">
            <w:pPr>
              <w:rPr>
                <w:rFonts w:ascii="Arial" w:eastAsia="Arial" w:hAnsi="Arial" w:cs="Arial"/>
                <w:sz w:val="24"/>
                <w:szCs w:val="24"/>
              </w:rPr>
            </w:pPr>
            <w:r w:rsidRPr="0039123A">
              <w:rPr>
                <w:rFonts w:ascii="Arial" w:eastAsia="Arial" w:hAnsi="Arial" w:cs="Arial"/>
                <w:sz w:val="24"/>
                <w:szCs w:val="24"/>
              </w:rPr>
              <w:t>-Feuilles grands carreaux double (10)</w:t>
            </w:r>
          </w:p>
        </w:tc>
      </w:tr>
      <w:tr w:rsidR="0074105A" w:rsidRPr="0039123A">
        <w:trPr>
          <w:trHeight w:val="829"/>
        </w:trPr>
        <w:tc>
          <w:tcPr>
            <w:tcW w:w="2405" w:type="dxa"/>
          </w:tcPr>
          <w:p w:rsidR="0074105A" w:rsidRPr="0039123A" w:rsidRDefault="00DC6474">
            <w:pPr>
              <w:rPr>
                <w:rFonts w:ascii="Arial" w:eastAsia="Arial" w:hAnsi="Arial" w:cs="Arial"/>
                <w:b/>
                <w:sz w:val="24"/>
                <w:szCs w:val="24"/>
              </w:rPr>
            </w:pPr>
            <w:r w:rsidRPr="0039123A">
              <w:rPr>
                <w:rFonts w:ascii="Arial" w:eastAsia="Arial" w:hAnsi="Arial" w:cs="Arial"/>
                <w:b/>
                <w:sz w:val="24"/>
                <w:szCs w:val="24"/>
              </w:rPr>
              <w:lastRenderedPageBreak/>
              <w:t>MEI</w:t>
            </w:r>
          </w:p>
        </w:tc>
        <w:tc>
          <w:tcPr>
            <w:tcW w:w="6657" w:type="dxa"/>
          </w:tcPr>
          <w:p w:rsidR="0074105A" w:rsidRPr="0039123A" w:rsidRDefault="00DC6474">
            <w:pPr>
              <w:shd w:val="clear" w:color="auto" w:fill="FFFFFF"/>
              <w:rPr>
                <w:rFonts w:ascii="Arial" w:eastAsia="Arial" w:hAnsi="Arial" w:cs="Arial"/>
                <w:color w:val="222222"/>
                <w:sz w:val="24"/>
                <w:szCs w:val="24"/>
              </w:rPr>
            </w:pPr>
            <w:r w:rsidRPr="0039123A">
              <w:rPr>
                <w:rFonts w:ascii="Arial" w:eastAsia="Arial" w:hAnsi="Arial" w:cs="Arial"/>
                <w:color w:val="222222"/>
                <w:sz w:val="24"/>
                <w:szCs w:val="24"/>
              </w:rPr>
              <w:t>-1 grand classeur 2 anneaux</w:t>
            </w:r>
          </w:p>
          <w:p w:rsidR="0074105A" w:rsidRPr="0039123A" w:rsidRDefault="00DC6474">
            <w:pPr>
              <w:shd w:val="clear" w:color="auto" w:fill="FFFFFF"/>
              <w:rPr>
                <w:rFonts w:ascii="Arial" w:eastAsia="Arial" w:hAnsi="Arial" w:cs="Arial"/>
                <w:color w:val="222222"/>
                <w:sz w:val="24"/>
                <w:szCs w:val="24"/>
              </w:rPr>
            </w:pPr>
            <w:r w:rsidRPr="0039123A">
              <w:rPr>
                <w:rFonts w:ascii="Arial" w:eastAsia="Arial" w:hAnsi="Arial" w:cs="Arial"/>
                <w:color w:val="222222"/>
                <w:sz w:val="24"/>
                <w:szCs w:val="24"/>
              </w:rPr>
              <w:t>-Des pochettes transparentes (une cinquantaine minimum)</w:t>
            </w:r>
          </w:p>
          <w:p w:rsidR="0074105A" w:rsidRPr="0039123A" w:rsidRDefault="00DC6474">
            <w:pPr>
              <w:shd w:val="clear" w:color="auto" w:fill="FFFFFF"/>
              <w:rPr>
                <w:rFonts w:ascii="Arial" w:eastAsia="Arial" w:hAnsi="Arial" w:cs="Arial"/>
                <w:color w:val="222222"/>
                <w:sz w:val="24"/>
                <w:szCs w:val="24"/>
              </w:rPr>
            </w:pPr>
            <w:r w:rsidRPr="0039123A">
              <w:rPr>
                <w:rFonts w:ascii="Arial" w:eastAsia="Arial" w:hAnsi="Arial" w:cs="Arial"/>
                <w:color w:val="222222"/>
                <w:sz w:val="24"/>
                <w:szCs w:val="24"/>
              </w:rPr>
              <w:t>-Des feuilles simples petits carreaux</w:t>
            </w:r>
          </w:p>
          <w:p w:rsidR="0074105A" w:rsidRPr="0039123A" w:rsidRDefault="00DC6474">
            <w:pPr>
              <w:shd w:val="clear" w:color="auto" w:fill="FFFFFF"/>
              <w:rPr>
                <w:rFonts w:ascii="Arial" w:eastAsia="Arial" w:hAnsi="Arial" w:cs="Arial"/>
                <w:color w:val="222222"/>
                <w:sz w:val="24"/>
                <w:szCs w:val="24"/>
              </w:rPr>
            </w:pPr>
            <w:r w:rsidRPr="0039123A">
              <w:rPr>
                <w:rFonts w:ascii="Arial" w:eastAsia="Arial" w:hAnsi="Arial" w:cs="Arial"/>
                <w:color w:val="222222"/>
                <w:sz w:val="24"/>
                <w:szCs w:val="24"/>
              </w:rPr>
              <w:t>-Des intercalaires</w:t>
            </w:r>
          </w:p>
          <w:p w:rsidR="0074105A" w:rsidRPr="0039123A" w:rsidRDefault="00DC6474">
            <w:pPr>
              <w:shd w:val="clear" w:color="auto" w:fill="FFFFFF"/>
              <w:rPr>
                <w:rFonts w:ascii="Arial" w:eastAsia="Arial" w:hAnsi="Arial" w:cs="Arial"/>
                <w:color w:val="222222"/>
                <w:sz w:val="24"/>
                <w:szCs w:val="24"/>
              </w:rPr>
            </w:pPr>
            <w:r w:rsidRPr="0039123A">
              <w:rPr>
                <w:rFonts w:ascii="Arial" w:eastAsia="Arial" w:hAnsi="Arial" w:cs="Arial"/>
                <w:color w:val="222222"/>
                <w:sz w:val="24"/>
                <w:szCs w:val="24"/>
              </w:rPr>
              <w:t>-1 triple décimètres</w:t>
            </w:r>
          </w:p>
          <w:p w:rsidR="0074105A" w:rsidRPr="0039123A" w:rsidRDefault="00DC6474">
            <w:pPr>
              <w:shd w:val="clear" w:color="auto" w:fill="FFFFFF"/>
              <w:rPr>
                <w:rFonts w:ascii="Arial" w:eastAsia="Arial" w:hAnsi="Arial" w:cs="Arial"/>
                <w:color w:val="222222"/>
                <w:sz w:val="24"/>
                <w:szCs w:val="24"/>
              </w:rPr>
            </w:pPr>
            <w:r w:rsidRPr="0039123A">
              <w:rPr>
                <w:rFonts w:ascii="Arial" w:eastAsia="Arial" w:hAnsi="Arial" w:cs="Arial"/>
                <w:color w:val="222222"/>
                <w:sz w:val="24"/>
                <w:szCs w:val="24"/>
              </w:rPr>
              <w:t>-1 crayon à papier 2H</w:t>
            </w:r>
          </w:p>
          <w:p w:rsidR="0074105A" w:rsidRPr="0039123A" w:rsidRDefault="00DC6474">
            <w:pPr>
              <w:shd w:val="clear" w:color="auto" w:fill="FFFFFF"/>
              <w:rPr>
                <w:rFonts w:ascii="Arial" w:eastAsia="Arial" w:hAnsi="Arial" w:cs="Arial"/>
                <w:color w:val="222222"/>
                <w:sz w:val="24"/>
                <w:szCs w:val="24"/>
              </w:rPr>
            </w:pPr>
            <w:r w:rsidRPr="0039123A">
              <w:rPr>
                <w:rFonts w:ascii="Arial" w:eastAsia="Arial" w:hAnsi="Arial" w:cs="Arial"/>
                <w:color w:val="222222"/>
                <w:sz w:val="24"/>
                <w:szCs w:val="24"/>
              </w:rPr>
              <w:t>-1 gomme blanche</w:t>
            </w:r>
          </w:p>
          <w:p w:rsidR="0074105A" w:rsidRPr="0039123A" w:rsidRDefault="00DC6474">
            <w:pPr>
              <w:shd w:val="clear" w:color="auto" w:fill="FFFFFF"/>
              <w:rPr>
                <w:rFonts w:ascii="Arial" w:eastAsia="Arial" w:hAnsi="Arial" w:cs="Arial"/>
                <w:color w:val="222222"/>
                <w:sz w:val="24"/>
                <w:szCs w:val="24"/>
              </w:rPr>
            </w:pPr>
            <w:r w:rsidRPr="0039123A">
              <w:rPr>
                <w:rFonts w:ascii="Arial" w:eastAsia="Arial" w:hAnsi="Arial" w:cs="Arial"/>
                <w:color w:val="222222"/>
                <w:sz w:val="24"/>
                <w:szCs w:val="24"/>
              </w:rPr>
              <w:t>-1 calculatrice (la même qu’en maths/sciences)</w:t>
            </w:r>
          </w:p>
          <w:p w:rsidR="0074105A" w:rsidRPr="0039123A" w:rsidRDefault="00DC6474">
            <w:pPr>
              <w:shd w:val="clear" w:color="auto" w:fill="FFFFFF"/>
              <w:rPr>
                <w:rFonts w:ascii="Arial" w:eastAsia="Arial" w:hAnsi="Arial" w:cs="Arial"/>
                <w:color w:val="222222"/>
                <w:sz w:val="24"/>
                <w:szCs w:val="24"/>
              </w:rPr>
            </w:pPr>
            <w:r w:rsidRPr="0039123A">
              <w:rPr>
                <w:rFonts w:ascii="Arial" w:eastAsia="Arial" w:hAnsi="Arial" w:cs="Arial"/>
                <w:color w:val="222222"/>
                <w:sz w:val="24"/>
                <w:szCs w:val="24"/>
              </w:rPr>
              <w:t>-Des crayons de couleur</w:t>
            </w:r>
          </w:p>
        </w:tc>
      </w:tr>
      <w:tr w:rsidR="00182050" w:rsidRPr="0039123A">
        <w:trPr>
          <w:trHeight w:val="829"/>
        </w:trPr>
        <w:tc>
          <w:tcPr>
            <w:tcW w:w="2405" w:type="dxa"/>
          </w:tcPr>
          <w:p w:rsidR="00182050" w:rsidRPr="0039123A" w:rsidRDefault="00182050">
            <w:pPr>
              <w:rPr>
                <w:rFonts w:ascii="Arial" w:eastAsia="Arial" w:hAnsi="Arial" w:cs="Arial"/>
                <w:b/>
                <w:sz w:val="24"/>
                <w:szCs w:val="24"/>
              </w:rPr>
            </w:pPr>
            <w:r w:rsidRPr="0039123A">
              <w:rPr>
                <w:rFonts w:ascii="Arial" w:eastAsia="Arial" w:hAnsi="Arial" w:cs="Arial"/>
                <w:b/>
                <w:sz w:val="24"/>
                <w:szCs w:val="24"/>
              </w:rPr>
              <w:t>Français</w:t>
            </w:r>
          </w:p>
        </w:tc>
        <w:tc>
          <w:tcPr>
            <w:tcW w:w="6657" w:type="dxa"/>
          </w:tcPr>
          <w:p w:rsidR="0039123A" w:rsidRPr="0039123A" w:rsidRDefault="0039123A" w:rsidP="0039123A">
            <w:pPr>
              <w:rPr>
                <w:rFonts w:ascii="Arial" w:hAnsi="Arial" w:cs="Arial"/>
                <w:sz w:val="24"/>
                <w:szCs w:val="24"/>
              </w:rPr>
            </w:pPr>
            <w:r w:rsidRPr="0039123A">
              <w:rPr>
                <w:rFonts w:ascii="Arial" w:hAnsi="Arial" w:cs="Arial"/>
                <w:sz w:val="24"/>
                <w:szCs w:val="24"/>
              </w:rPr>
              <w:t xml:space="preserve">-1 grand cahier A4, plus de 100 pages, grands carreaux. </w:t>
            </w:r>
          </w:p>
          <w:p w:rsidR="0039123A" w:rsidRPr="0039123A" w:rsidRDefault="0039123A" w:rsidP="0039123A">
            <w:pPr>
              <w:rPr>
                <w:rFonts w:ascii="Arial" w:hAnsi="Arial" w:cs="Arial"/>
                <w:sz w:val="24"/>
                <w:szCs w:val="24"/>
              </w:rPr>
            </w:pPr>
            <w:r w:rsidRPr="0039123A">
              <w:rPr>
                <w:rFonts w:ascii="Arial" w:hAnsi="Arial" w:cs="Arial"/>
                <w:sz w:val="24"/>
                <w:szCs w:val="24"/>
              </w:rPr>
              <w:t>-Feuilles doubles</w:t>
            </w:r>
          </w:p>
          <w:p w:rsidR="0039123A" w:rsidRPr="0039123A" w:rsidRDefault="0039123A" w:rsidP="0039123A">
            <w:pPr>
              <w:rPr>
                <w:rFonts w:ascii="Arial" w:hAnsi="Arial" w:cs="Arial"/>
                <w:sz w:val="24"/>
                <w:szCs w:val="24"/>
              </w:rPr>
            </w:pPr>
            <w:r w:rsidRPr="0039123A">
              <w:rPr>
                <w:rFonts w:ascii="Arial" w:hAnsi="Arial" w:cs="Arial"/>
                <w:sz w:val="24"/>
                <w:szCs w:val="24"/>
              </w:rPr>
              <w:t>-1 cahier de brouillon</w:t>
            </w:r>
          </w:p>
          <w:p w:rsidR="00182050" w:rsidRPr="0039123A" w:rsidRDefault="0039123A" w:rsidP="0039123A">
            <w:pPr>
              <w:shd w:val="clear" w:color="auto" w:fill="FFFFFF"/>
              <w:rPr>
                <w:rFonts w:ascii="Arial" w:eastAsia="Arial" w:hAnsi="Arial" w:cs="Arial"/>
                <w:color w:val="222222"/>
                <w:sz w:val="24"/>
                <w:szCs w:val="24"/>
              </w:rPr>
            </w:pPr>
            <w:r w:rsidRPr="0039123A">
              <w:rPr>
                <w:rFonts w:ascii="Arial" w:hAnsi="Arial" w:cs="Arial"/>
                <w:sz w:val="24"/>
                <w:szCs w:val="24"/>
              </w:rPr>
              <w:t>-1 porte-vues (80 vues)</w:t>
            </w:r>
          </w:p>
        </w:tc>
      </w:tr>
    </w:tbl>
    <w:p w:rsidR="0074105A" w:rsidRPr="0039123A" w:rsidRDefault="0074105A"/>
    <w:p w:rsidR="0074105A" w:rsidRPr="0039123A" w:rsidRDefault="00DC6474">
      <w:pPr>
        <w:tabs>
          <w:tab w:val="left" w:pos="3570"/>
        </w:tabs>
        <w:ind w:left="142" w:right="-79"/>
        <w:jc w:val="center"/>
        <w:rPr>
          <w:rFonts w:ascii="Arial" w:eastAsia="Arial" w:hAnsi="Arial" w:cs="Arial"/>
          <w:b/>
          <w:sz w:val="40"/>
          <w:szCs w:val="40"/>
        </w:rPr>
      </w:pPr>
      <w:r w:rsidRPr="0039123A">
        <w:br w:type="page"/>
      </w:r>
      <w:r w:rsidRPr="0039123A">
        <w:rPr>
          <w:rFonts w:ascii="Arial" w:eastAsia="Arial" w:hAnsi="Arial" w:cs="Arial"/>
          <w:b/>
          <w:sz w:val="40"/>
          <w:szCs w:val="40"/>
        </w:rPr>
        <w:lastRenderedPageBreak/>
        <w:t>LISTE MATERIEL DE CONSTRUCTION MECANIQUE</w:t>
      </w:r>
    </w:p>
    <w:p w:rsidR="0074105A" w:rsidRPr="0039123A" w:rsidRDefault="00DC6474">
      <w:r w:rsidRPr="0039123A">
        <w:tab/>
      </w:r>
      <w:r w:rsidRPr="0039123A">
        <w:tab/>
      </w:r>
      <w:r w:rsidRPr="0039123A">
        <w:tab/>
        <w:t>(Matériel prévu pour les 3 années de bac)</w:t>
      </w:r>
    </w:p>
    <w:tbl>
      <w:tblPr>
        <w:tblStyle w:val="a0"/>
        <w:tblW w:w="9019" w:type="dxa"/>
        <w:jc w:val="center"/>
        <w:tblInd w:w="0" w:type="dxa"/>
        <w:tblLayout w:type="fixed"/>
        <w:tblLook w:val="0000" w:firstRow="0" w:lastRow="0" w:firstColumn="0" w:lastColumn="0" w:noHBand="0" w:noVBand="0"/>
      </w:tblPr>
      <w:tblGrid>
        <w:gridCol w:w="4141"/>
        <w:gridCol w:w="4878"/>
      </w:tblGrid>
      <w:tr w:rsidR="0074105A" w:rsidRPr="0039123A">
        <w:trPr>
          <w:trHeight w:val="347"/>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pPr>
              <w:jc w:val="center"/>
              <w:rPr>
                <w:b/>
                <w:sz w:val="36"/>
                <w:szCs w:val="36"/>
              </w:rPr>
            </w:pPr>
            <w:r w:rsidRPr="0039123A">
              <w:rPr>
                <w:b/>
                <w:sz w:val="36"/>
                <w:szCs w:val="36"/>
              </w:rPr>
              <w:t>DESIGNATION</w:t>
            </w:r>
          </w:p>
        </w:tc>
        <w:tc>
          <w:tcPr>
            <w:tcW w:w="4878" w:type="dxa"/>
            <w:tcBorders>
              <w:top w:val="single" w:sz="4" w:space="0" w:color="000000"/>
              <w:left w:val="single" w:sz="4" w:space="0" w:color="000000"/>
              <w:bottom w:val="single" w:sz="4" w:space="0" w:color="000000"/>
              <w:right w:val="single" w:sz="4" w:space="0" w:color="000000"/>
            </w:tcBorders>
          </w:tcPr>
          <w:p w:rsidR="0074105A" w:rsidRPr="0039123A" w:rsidRDefault="00DC6474">
            <w:pPr>
              <w:jc w:val="center"/>
              <w:rPr>
                <w:b/>
                <w:sz w:val="36"/>
                <w:szCs w:val="36"/>
              </w:rPr>
            </w:pPr>
            <w:r w:rsidRPr="0039123A">
              <w:rPr>
                <w:b/>
                <w:sz w:val="36"/>
                <w:szCs w:val="36"/>
              </w:rPr>
              <w:t>Photo</w:t>
            </w:r>
          </w:p>
        </w:tc>
      </w:tr>
      <w:tr w:rsidR="0074105A" w:rsidRPr="0039123A">
        <w:trPr>
          <w:trHeight w:val="571"/>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pPr>
              <w:rPr>
                <w:b/>
              </w:rPr>
            </w:pPr>
            <w:r w:rsidRPr="0039123A">
              <w:rPr>
                <w:b/>
              </w:rPr>
              <w:t xml:space="preserve">1 Compas </w:t>
            </w:r>
          </w:p>
          <w:p w:rsidR="0074105A" w:rsidRPr="0039123A" w:rsidRDefault="00DC6474">
            <w:r w:rsidRPr="0039123A">
              <w:t>(tous types acceptés mais technique à balustre conseillé)</w:t>
            </w:r>
          </w:p>
        </w:tc>
        <w:tc>
          <w:tcPr>
            <w:tcW w:w="4878" w:type="dxa"/>
            <w:tcBorders>
              <w:top w:val="single" w:sz="4" w:space="0" w:color="000000"/>
              <w:left w:val="single" w:sz="4" w:space="0" w:color="000000"/>
              <w:bottom w:val="single" w:sz="4" w:space="0" w:color="000000"/>
              <w:right w:val="single" w:sz="4" w:space="0" w:color="000000"/>
            </w:tcBorders>
          </w:tcPr>
          <w:p w:rsidR="0074105A" w:rsidRPr="0039123A" w:rsidRDefault="00DC6474">
            <w:pPr>
              <w:jc w:val="center"/>
            </w:pPr>
            <w:r w:rsidRPr="0039123A">
              <w:rPr>
                <w:noProof/>
              </w:rPr>
              <w:drawing>
                <wp:inline distT="0" distB="0" distL="0" distR="0">
                  <wp:extent cx="809204" cy="1242838"/>
                  <wp:effectExtent l="0" t="0" r="0" b="0"/>
                  <wp:docPr id="38" name="image16.jpg" descr="http://www.mirkenta.fr/PhotosUpload/SmallPict/1820_image0.jpg"/>
                  <wp:cNvGraphicFramePr/>
                  <a:graphic xmlns:a="http://schemas.openxmlformats.org/drawingml/2006/main">
                    <a:graphicData uri="http://schemas.openxmlformats.org/drawingml/2006/picture">
                      <pic:pic xmlns:pic="http://schemas.openxmlformats.org/drawingml/2006/picture">
                        <pic:nvPicPr>
                          <pic:cNvPr id="0" name="image16.jpg" descr="http://www.mirkenta.fr/PhotosUpload/SmallPict/1820_image0.jpg"/>
                          <pic:cNvPicPr preferRelativeResize="0"/>
                        </pic:nvPicPr>
                        <pic:blipFill>
                          <a:blip r:embed="rId8"/>
                          <a:srcRect/>
                          <a:stretch>
                            <a:fillRect/>
                          </a:stretch>
                        </pic:blipFill>
                        <pic:spPr>
                          <a:xfrm rot="16200000">
                            <a:off x="0" y="0"/>
                            <a:ext cx="809204" cy="1242838"/>
                          </a:xfrm>
                          <a:prstGeom prst="rect">
                            <a:avLst/>
                          </a:prstGeom>
                          <a:ln/>
                        </pic:spPr>
                      </pic:pic>
                    </a:graphicData>
                  </a:graphic>
                </wp:inline>
              </w:drawing>
            </w:r>
            <w:r w:rsidRPr="0039123A">
              <w:rPr>
                <w:noProof/>
              </w:rPr>
              <mc:AlternateContent>
                <mc:Choice Requires="wpg">
                  <w:drawing>
                    <wp:anchor distT="0" distB="0" distL="114300" distR="114300" simplePos="0" relativeHeight="251658240" behindDoc="0" locked="0" layoutInCell="1" hidden="0" allowOverlap="1">
                      <wp:simplePos x="0" y="0"/>
                      <wp:positionH relativeFrom="column">
                        <wp:posOffset>1816100</wp:posOffset>
                      </wp:positionH>
                      <wp:positionV relativeFrom="paragraph">
                        <wp:posOffset>254000</wp:posOffset>
                      </wp:positionV>
                      <wp:extent cx="426085" cy="50165"/>
                      <wp:effectExtent l="0" t="0" r="0" b="0"/>
                      <wp:wrapNone/>
                      <wp:docPr id="35" name="Connecteur droit avec flèche 35"/>
                      <wp:cNvGraphicFramePr/>
                      <a:graphic xmlns:a="http://schemas.openxmlformats.org/drawingml/2006/main">
                        <a:graphicData uri="http://schemas.microsoft.com/office/word/2010/wordprocessingShape">
                          <wps:wsp>
                            <wps:cNvCnPr/>
                            <wps:spPr>
                              <a:xfrm flipH="1">
                                <a:off x="5137720" y="3759680"/>
                                <a:ext cx="416560" cy="4064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1816100</wp:posOffset>
                      </wp:positionH>
                      <wp:positionV relativeFrom="paragraph">
                        <wp:posOffset>254000</wp:posOffset>
                      </wp:positionV>
                      <wp:extent cx="426085" cy="50165"/>
                      <wp:effectExtent b="0" l="0" r="0" t="0"/>
                      <wp:wrapNone/>
                      <wp:docPr id="35"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426085" cy="50165"/>
                              </a:xfrm>
                              <a:prstGeom prst="rect"/>
                              <a:ln/>
                            </pic:spPr>
                          </pic:pic>
                        </a:graphicData>
                      </a:graphic>
                    </wp:anchor>
                  </w:drawing>
                </mc:Fallback>
              </mc:AlternateContent>
            </w:r>
            <w:r w:rsidRPr="0039123A">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50800</wp:posOffset>
                      </wp:positionV>
                      <wp:extent cx="773430" cy="247015"/>
                      <wp:effectExtent l="0" t="0" r="0" b="0"/>
                      <wp:wrapNone/>
                      <wp:docPr id="36" name="Rectangle 36"/>
                      <wp:cNvGraphicFramePr/>
                      <a:graphic xmlns:a="http://schemas.openxmlformats.org/drawingml/2006/main">
                        <a:graphicData uri="http://schemas.microsoft.com/office/word/2010/wordprocessingShape">
                          <wps:wsp>
                            <wps:cNvSpPr/>
                            <wps:spPr>
                              <a:xfrm>
                                <a:off x="4964048" y="3661255"/>
                                <a:ext cx="763905" cy="237490"/>
                              </a:xfrm>
                              <a:prstGeom prst="rect">
                                <a:avLst/>
                              </a:prstGeom>
                              <a:solidFill>
                                <a:srgbClr val="FFFFFF"/>
                              </a:solidFill>
                              <a:ln>
                                <a:noFill/>
                              </a:ln>
                            </wps:spPr>
                            <wps:txbx>
                              <w:txbxContent>
                                <w:p w:rsidR="0074105A" w:rsidRDefault="00DC6474">
                                  <w:pPr>
                                    <w:spacing w:line="258" w:lineRule="auto"/>
                                    <w:jc w:val="center"/>
                                    <w:textDirection w:val="btLr"/>
                                  </w:pPr>
                                  <w:r>
                                    <w:rPr>
                                      <w:rFonts w:ascii="Arial" w:eastAsia="Arial" w:hAnsi="Arial" w:cs="Arial"/>
                                      <w:i/>
                                      <w:color w:val="000000"/>
                                      <w:sz w:val="20"/>
                                    </w:rPr>
                                    <w:t>Balustre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773430" cy="247015"/>
                      <wp:effectExtent b="0" l="0" r="0" t="0"/>
                      <wp:wrapNone/>
                      <wp:docPr id="36"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773430" cy="247015"/>
                              </a:xfrm>
                              <a:prstGeom prst="rect"/>
                              <a:ln/>
                            </pic:spPr>
                          </pic:pic>
                        </a:graphicData>
                      </a:graphic>
                    </wp:anchor>
                  </w:drawing>
                </mc:Fallback>
              </mc:AlternateContent>
            </w:r>
            <w:r w:rsidRPr="0039123A">
              <w:rPr>
                <w:noProof/>
              </w:rPr>
              <mc:AlternateContent>
                <mc:Choice Requires="wpg">
                  <w:drawing>
                    <wp:anchor distT="0" distB="0" distL="114300" distR="114300" simplePos="0" relativeHeight="251660288" behindDoc="0" locked="0" layoutInCell="1" hidden="0" allowOverlap="1">
                      <wp:simplePos x="0" y="0"/>
                      <wp:positionH relativeFrom="column">
                        <wp:posOffset>685800</wp:posOffset>
                      </wp:positionH>
                      <wp:positionV relativeFrom="paragraph">
                        <wp:posOffset>215900</wp:posOffset>
                      </wp:positionV>
                      <wp:extent cx="487045" cy="213995"/>
                      <wp:effectExtent l="0" t="0" r="0" b="0"/>
                      <wp:wrapNone/>
                      <wp:docPr id="37" name="Connecteur droit avec flèche 37"/>
                      <wp:cNvGraphicFramePr/>
                      <a:graphic xmlns:a="http://schemas.openxmlformats.org/drawingml/2006/main">
                        <a:graphicData uri="http://schemas.microsoft.com/office/word/2010/wordprocessingShape">
                          <wps:wsp>
                            <wps:cNvCnPr/>
                            <wps:spPr>
                              <a:xfrm>
                                <a:off x="5107240" y="3677765"/>
                                <a:ext cx="477520" cy="20447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215900</wp:posOffset>
                      </wp:positionV>
                      <wp:extent cx="487045" cy="213995"/>
                      <wp:effectExtent b="0" l="0" r="0" t="0"/>
                      <wp:wrapNone/>
                      <wp:docPr id="37"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487045" cy="213995"/>
                              </a:xfrm>
                              <a:prstGeom prst="rect"/>
                              <a:ln/>
                            </pic:spPr>
                          </pic:pic>
                        </a:graphicData>
                      </a:graphic>
                    </wp:anchor>
                  </w:drawing>
                </mc:Fallback>
              </mc:AlternateContent>
            </w:r>
          </w:p>
        </w:tc>
      </w:tr>
      <w:tr w:rsidR="0074105A" w:rsidRPr="0039123A">
        <w:trPr>
          <w:trHeight w:val="240"/>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r w:rsidRPr="0039123A">
              <w:rPr>
                <w:b/>
              </w:rPr>
              <w:t>1 Porte mine</w:t>
            </w:r>
            <w:r w:rsidRPr="0039123A">
              <w:t xml:space="preserve">  </w:t>
            </w:r>
            <w:r w:rsidRPr="0039123A">
              <w:rPr>
                <w:b/>
              </w:rPr>
              <w:t>0.5 mm</w:t>
            </w:r>
            <w:r w:rsidRPr="0039123A">
              <w:t xml:space="preserve"> (mine 2H)</w:t>
            </w:r>
          </w:p>
        </w:tc>
        <w:tc>
          <w:tcPr>
            <w:tcW w:w="4878" w:type="dxa"/>
            <w:tcBorders>
              <w:top w:val="single" w:sz="4" w:space="0" w:color="000000"/>
              <w:left w:val="single" w:sz="4" w:space="0" w:color="000000"/>
              <w:bottom w:val="single" w:sz="4" w:space="0" w:color="000000"/>
              <w:right w:val="single" w:sz="4" w:space="0" w:color="000000"/>
            </w:tcBorders>
          </w:tcPr>
          <w:p w:rsidR="0074105A" w:rsidRPr="0039123A" w:rsidRDefault="00DC6474">
            <w:pPr>
              <w:jc w:val="center"/>
            </w:pPr>
            <w:r w:rsidRPr="0039123A">
              <w:rPr>
                <w:noProof/>
              </w:rPr>
              <w:drawing>
                <wp:inline distT="0" distB="0" distL="0" distR="0">
                  <wp:extent cx="398285" cy="398285"/>
                  <wp:effectExtent l="0" t="0" r="0" b="0"/>
                  <wp:docPr id="40" name="image7.jpg" descr="Porte mines rechargeable Pentel P 207 - 0,7 mm"/>
                  <wp:cNvGraphicFramePr/>
                  <a:graphic xmlns:a="http://schemas.openxmlformats.org/drawingml/2006/main">
                    <a:graphicData uri="http://schemas.openxmlformats.org/drawingml/2006/picture">
                      <pic:pic xmlns:pic="http://schemas.openxmlformats.org/drawingml/2006/picture">
                        <pic:nvPicPr>
                          <pic:cNvPr id="0" name="image7.jpg" descr="Porte mines rechargeable Pentel P 207 - 0,7 mm"/>
                          <pic:cNvPicPr preferRelativeResize="0"/>
                        </pic:nvPicPr>
                        <pic:blipFill>
                          <a:blip r:embed="rId12"/>
                          <a:srcRect/>
                          <a:stretch>
                            <a:fillRect/>
                          </a:stretch>
                        </pic:blipFill>
                        <pic:spPr>
                          <a:xfrm>
                            <a:off x="0" y="0"/>
                            <a:ext cx="398285" cy="398285"/>
                          </a:xfrm>
                          <a:prstGeom prst="rect">
                            <a:avLst/>
                          </a:prstGeom>
                          <a:ln/>
                        </pic:spPr>
                      </pic:pic>
                    </a:graphicData>
                  </a:graphic>
                </wp:inline>
              </w:drawing>
            </w:r>
          </w:p>
        </w:tc>
      </w:tr>
      <w:tr w:rsidR="0074105A" w:rsidRPr="0039123A">
        <w:trPr>
          <w:trHeight w:val="1134"/>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r w:rsidRPr="0039123A">
              <w:rPr>
                <w:b/>
              </w:rPr>
              <w:t>3 feutres calibrés </w:t>
            </w:r>
            <w:r w:rsidRPr="0039123A">
              <w:t>:</w:t>
            </w:r>
          </w:p>
          <w:p w:rsidR="0074105A" w:rsidRPr="0039123A" w:rsidRDefault="00DC6474">
            <w:pPr>
              <w:ind w:left="303"/>
            </w:pPr>
            <w:r w:rsidRPr="0039123A">
              <w:t>Dimension : 0,3 - 0,5 - 0,7</w:t>
            </w:r>
          </w:p>
          <w:p w:rsidR="0074105A" w:rsidRPr="0039123A" w:rsidRDefault="0074105A">
            <w:pPr>
              <w:rPr>
                <w:b/>
              </w:rPr>
            </w:pPr>
          </w:p>
        </w:tc>
        <w:tc>
          <w:tcPr>
            <w:tcW w:w="4878" w:type="dxa"/>
            <w:tcBorders>
              <w:top w:val="single" w:sz="4" w:space="0" w:color="000000"/>
              <w:left w:val="single" w:sz="4" w:space="0" w:color="000000"/>
              <w:bottom w:val="single" w:sz="4" w:space="0" w:color="000000"/>
              <w:right w:val="single" w:sz="4" w:space="0" w:color="000000"/>
            </w:tcBorders>
          </w:tcPr>
          <w:p w:rsidR="0074105A" w:rsidRPr="0039123A" w:rsidRDefault="00DC6474">
            <w:pPr>
              <w:jc w:val="center"/>
            </w:pPr>
            <w:r w:rsidRPr="0039123A">
              <w:rPr>
                <w:noProof/>
              </w:rPr>
              <w:drawing>
                <wp:inline distT="0" distB="0" distL="0" distR="0">
                  <wp:extent cx="623138" cy="849539"/>
                  <wp:effectExtent l="0" t="0" r="0" b="0"/>
                  <wp:docPr id="39" name="image12.jpg" descr="http://www.euronakupy.cz/pics/zbozi/21120/liner-centropen-2631-graphic-hrot-01-mm-cerveny.jpg"/>
                  <wp:cNvGraphicFramePr/>
                  <a:graphic xmlns:a="http://schemas.openxmlformats.org/drawingml/2006/main">
                    <a:graphicData uri="http://schemas.openxmlformats.org/drawingml/2006/picture">
                      <pic:pic xmlns:pic="http://schemas.openxmlformats.org/drawingml/2006/picture">
                        <pic:nvPicPr>
                          <pic:cNvPr id="0" name="image12.jpg" descr="http://www.euronakupy.cz/pics/zbozi/21120/liner-centropen-2631-graphic-hrot-01-mm-cerveny.jpg"/>
                          <pic:cNvPicPr preferRelativeResize="0"/>
                        </pic:nvPicPr>
                        <pic:blipFill>
                          <a:blip r:embed="rId13"/>
                          <a:srcRect/>
                          <a:stretch>
                            <a:fillRect/>
                          </a:stretch>
                        </pic:blipFill>
                        <pic:spPr>
                          <a:xfrm>
                            <a:off x="0" y="0"/>
                            <a:ext cx="623138" cy="849539"/>
                          </a:xfrm>
                          <a:prstGeom prst="rect">
                            <a:avLst/>
                          </a:prstGeom>
                          <a:ln/>
                        </pic:spPr>
                      </pic:pic>
                    </a:graphicData>
                  </a:graphic>
                </wp:inline>
              </w:drawing>
            </w:r>
          </w:p>
        </w:tc>
      </w:tr>
      <w:tr w:rsidR="0074105A" w:rsidRPr="0039123A">
        <w:trPr>
          <w:trHeight w:val="806"/>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r w:rsidRPr="0039123A">
              <w:rPr>
                <w:b/>
              </w:rPr>
              <w:t>Règle plate</w:t>
            </w:r>
            <w:r w:rsidRPr="0039123A">
              <w:t xml:space="preserve">  30 cm  plexiglas  </w:t>
            </w:r>
          </w:p>
        </w:tc>
        <w:tc>
          <w:tcPr>
            <w:tcW w:w="4878" w:type="dxa"/>
            <w:tcBorders>
              <w:top w:val="single" w:sz="4" w:space="0" w:color="000000"/>
              <w:left w:val="single" w:sz="4" w:space="0" w:color="000000"/>
              <w:bottom w:val="single" w:sz="4" w:space="0" w:color="000000"/>
              <w:right w:val="single" w:sz="4" w:space="0" w:color="000000"/>
            </w:tcBorders>
          </w:tcPr>
          <w:p w:rsidR="0074105A" w:rsidRPr="0039123A" w:rsidRDefault="00DC6474">
            <w:pPr>
              <w:jc w:val="center"/>
            </w:pPr>
            <w:r w:rsidRPr="0039123A">
              <w:rPr>
                <w:noProof/>
              </w:rPr>
              <w:drawing>
                <wp:inline distT="0" distB="0" distL="0" distR="0">
                  <wp:extent cx="600302" cy="600302"/>
                  <wp:effectExtent l="0" t="0" r="0" b="0"/>
                  <wp:docPr id="42" name="image6.jpg" descr="http://www.e-consommables.fr/images/produits/fbs-743488.jpg"/>
                  <wp:cNvGraphicFramePr/>
                  <a:graphic xmlns:a="http://schemas.openxmlformats.org/drawingml/2006/main">
                    <a:graphicData uri="http://schemas.openxmlformats.org/drawingml/2006/picture">
                      <pic:pic xmlns:pic="http://schemas.openxmlformats.org/drawingml/2006/picture">
                        <pic:nvPicPr>
                          <pic:cNvPr id="0" name="image6.jpg" descr="http://www.e-consommables.fr/images/produits/fbs-743488.jpg"/>
                          <pic:cNvPicPr preferRelativeResize="0"/>
                        </pic:nvPicPr>
                        <pic:blipFill>
                          <a:blip r:embed="rId14"/>
                          <a:srcRect/>
                          <a:stretch>
                            <a:fillRect/>
                          </a:stretch>
                        </pic:blipFill>
                        <pic:spPr>
                          <a:xfrm>
                            <a:off x="0" y="0"/>
                            <a:ext cx="600302" cy="600302"/>
                          </a:xfrm>
                          <a:prstGeom prst="rect">
                            <a:avLst/>
                          </a:prstGeom>
                          <a:ln/>
                        </pic:spPr>
                      </pic:pic>
                    </a:graphicData>
                  </a:graphic>
                </wp:inline>
              </w:drawing>
            </w:r>
          </w:p>
        </w:tc>
      </w:tr>
      <w:tr w:rsidR="0074105A" w:rsidRPr="0039123A">
        <w:trPr>
          <w:trHeight w:val="1020"/>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r w:rsidRPr="0039123A">
              <w:rPr>
                <w:b/>
              </w:rPr>
              <w:t xml:space="preserve">Equerre </w:t>
            </w:r>
            <w:r w:rsidRPr="0039123A">
              <w:t xml:space="preserve">45° plexiglas </w:t>
            </w:r>
          </w:p>
          <w:p w:rsidR="0074105A" w:rsidRPr="0039123A" w:rsidRDefault="00DC6474">
            <w:r w:rsidRPr="0039123A">
              <w:rPr>
                <w:b/>
              </w:rPr>
              <w:t xml:space="preserve">Equerre </w:t>
            </w:r>
            <w:r w:rsidRPr="0039123A">
              <w:t xml:space="preserve">60° plexiglas   </w:t>
            </w:r>
          </w:p>
        </w:tc>
        <w:tc>
          <w:tcPr>
            <w:tcW w:w="4878" w:type="dxa"/>
            <w:tcBorders>
              <w:top w:val="single" w:sz="4" w:space="0" w:color="000000"/>
              <w:left w:val="single" w:sz="4" w:space="0" w:color="000000"/>
              <w:bottom w:val="single" w:sz="4" w:space="0" w:color="000000"/>
              <w:right w:val="single" w:sz="4" w:space="0" w:color="000000"/>
            </w:tcBorders>
          </w:tcPr>
          <w:p w:rsidR="0074105A" w:rsidRPr="0039123A" w:rsidRDefault="00DC6474">
            <w:pPr>
              <w:jc w:val="center"/>
            </w:pPr>
            <w:r w:rsidRPr="0039123A">
              <w:rPr>
                <w:noProof/>
              </w:rPr>
              <w:drawing>
                <wp:inline distT="0" distB="0" distL="0" distR="0">
                  <wp:extent cx="426391" cy="308573"/>
                  <wp:effectExtent l="0" t="0" r="0" b="0"/>
                  <wp:docPr id="41" name="image10.jpg" descr="http://www.colis-scolaires.fr/5995-6797-large/equerre-cristal-60-degres-longueur-cote-de-l-angle-droit-210-mm-en-plastique.jpg"/>
                  <wp:cNvGraphicFramePr/>
                  <a:graphic xmlns:a="http://schemas.openxmlformats.org/drawingml/2006/main">
                    <a:graphicData uri="http://schemas.openxmlformats.org/drawingml/2006/picture">
                      <pic:pic xmlns:pic="http://schemas.openxmlformats.org/drawingml/2006/picture">
                        <pic:nvPicPr>
                          <pic:cNvPr id="0" name="image10.jpg" descr="http://www.colis-scolaires.fr/5995-6797-large/equerre-cristal-60-degres-longueur-cote-de-l-angle-droit-210-mm-en-plastique.jpg"/>
                          <pic:cNvPicPr preferRelativeResize="0"/>
                        </pic:nvPicPr>
                        <pic:blipFill>
                          <a:blip r:embed="rId15"/>
                          <a:srcRect t="10526" b="17106"/>
                          <a:stretch>
                            <a:fillRect/>
                          </a:stretch>
                        </pic:blipFill>
                        <pic:spPr>
                          <a:xfrm>
                            <a:off x="0" y="0"/>
                            <a:ext cx="426391" cy="308573"/>
                          </a:xfrm>
                          <a:prstGeom prst="rect">
                            <a:avLst/>
                          </a:prstGeom>
                          <a:ln/>
                        </pic:spPr>
                      </pic:pic>
                    </a:graphicData>
                  </a:graphic>
                </wp:inline>
              </w:drawing>
            </w:r>
            <w:r w:rsidRPr="0039123A">
              <w:rPr>
                <w:noProof/>
              </w:rPr>
              <w:drawing>
                <wp:inline distT="0" distB="0" distL="0" distR="0">
                  <wp:extent cx="438019" cy="442941"/>
                  <wp:effectExtent l="0" t="0" r="0" b="0"/>
                  <wp:docPr id="44" name="image4.jpg" descr="http://boutique.dalbe.fr/images/12101...%20Equerre%2045.jpg"/>
                  <wp:cNvGraphicFramePr/>
                  <a:graphic xmlns:a="http://schemas.openxmlformats.org/drawingml/2006/main">
                    <a:graphicData uri="http://schemas.openxmlformats.org/drawingml/2006/picture">
                      <pic:pic xmlns:pic="http://schemas.openxmlformats.org/drawingml/2006/picture">
                        <pic:nvPicPr>
                          <pic:cNvPr id="0" name="image4.jpg" descr="http://boutique.dalbe.fr/images/12101...%20Equerre%2045.jpg"/>
                          <pic:cNvPicPr preferRelativeResize="0"/>
                        </pic:nvPicPr>
                        <pic:blipFill>
                          <a:blip r:embed="rId16"/>
                          <a:srcRect/>
                          <a:stretch>
                            <a:fillRect/>
                          </a:stretch>
                        </pic:blipFill>
                        <pic:spPr>
                          <a:xfrm>
                            <a:off x="0" y="0"/>
                            <a:ext cx="438019" cy="442941"/>
                          </a:xfrm>
                          <a:prstGeom prst="rect">
                            <a:avLst/>
                          </a:prstGeom>
                          <a:ln/>
                        </pic:spPr>
                      </pic:pic>
                    </a:graphicData>
                  </a:graphic>
                </wp:inline>
              </w:drawing>
            </w:r>
          </w:p>
        </w:tc>
      </w:tr>
      <w:tr w:rsidR="0074105A" w:rsidRPr="0039123A">
        <w:trPr>
          <w:trHeight w:val="1455"/>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r w:rsidRPr="0039123A">
              <w:t xml:space="preserve">1 </w:t>
            </w:r>
            <w:r w:rsidRPr="0039123A">
              <w:rPr>
                <w:b/>
              </w:rPr>
              <w:t>chemise cartonnée</w:t>
            </w:r>
            <w:r w:rsidRPr="0039123A">
              <w:t xml:space="preserve"> à rabats</w:t>
            </w:r>
          </w:p>
          <w:p w:rsidR="0074105A" w:rsidRPr="0039123A" w:rsidRDefault="0074105A"/>
        </w:tc>
        <w:tc>
          <w:tcPr>
            <w:tcW w:w="4878" w:type="dxa"/>
            <w:tcBorders>
              <w:top w:val="single" w:sz="4" w:space="0" w:color="000000"/>
              <w:left w:val="single" w:sz="4" w:space="0" w:color="000000"/>
              <w:bottom w:val="single" w:sz="4" w:space="0" w:color="000000"/>
              <w:right w:val="single" w:sz="4" w:space="0" w:color="000000"/>
            </w:tcBorders>
          </w:tcPr>
          <w:p w:rsidR="0074105A" w:rsidRPr="0039123A" w:rsidRDefault="00DC6474">
            <w:pPr>
              <w:jc w:val="center"/>
            </w:pPr>
            <w:r w:rsidRPr="0039123A">
              <w:rPr>
                <w:noProof/>
              </w:rPr>
              <w:drawing>
                <wp:inline distT="0" distB="0" distL="0" distR="0">
                  <wp:extent cx="762000" cy="762000"/>
                  <wp:effectExtent l="0" t="0" r="0" b="0"/>
                  <wp:docPr id="4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762000" cy="762000"/>
                          </a:xfrm>
                          <a:prstGeom prst="rect">
                            <a:avLst/>
                          </a:prstGeom>
                          <a:ln/>
                        </pic:spPr>
                      </pic:pic>
                    </a:graphicData>
                  </a:graphic>
                </wp:inline>
              </w:drawing>
            </w:r>
          </w:p>
        </w:tc>
      </w:tr>
      <w:tr w:rsidR="0074105A" w:rsidRPr="0039123A">
        <w:trPr>
          <w:trHeight w:val="777"/>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r w:rsidRPr="0039123A">
              <w:rPr>
                <w:b/>
              </w:rPr>
              <w:t>Gomme blanche</w:t>
            </w:r>
          </w:p>
        </w:tc>
        <w:tc>
          <w:tcPr>
            <w:tcW w:w="4878" w:type="dxa"/>
            <w:tcBorders>
              <w:top w:val="single" w:sz="4" w:space="0" w:color="000000"/>
              <w:left w:val="single" w:sz="4" w:space="0" w:color="000000"/>
              <w:bottom w:val="single" w:sz="4" w:space="0" w:color="000000"/>
              <w:right w:val="single" w:sz="4" w:space="0" w:color="000000"/>
            </w:tcBorders>
          </w:tcPr>
          <w:p w:rsidR="0074105A" w:rsidRPr="0039123A" w:rsidRDefault="00DC6474">
            <w:pPr>
              <w:jc w:val="center"/>
            </w:pPr>
            <w:r w:rsidRPr="0039123A">
              <w:rPr>
                <w:noProof/>
              </w:rPr>
              <w:drawing>
                <wp:inline distT="0" distB="0" distL="0" distR="0">
                  <wp:extent cx="802267" cy="539881"/>
                  <wp:effectExtent l="0" t="0" r="0" b="0"/>
                  <wp:docPr id="46" name="image1.jpg" descr="http://2.bp.blogspot.com/-b48Nxvo7-cE/TbyfqP7RRUI/AAAAAAAAAsQ/d-ozT915Nfs/s1600/gomme.jpg"/>
                  <wp:cNvGraphicFramePr/>
                  <a:graphic xmlns:a="http://schemas.openxmlformats.org/drawingml/2006/main">
                    <a:graphicData uri="http://schemas.openxmlformats.org/drawingml/2006/picture">
                      <pic:pic xmlns:pic="http://schemas.openxmlformats.org/drawingml/2006/picture">
                        <pic:nvPicPr>
                          <pic:cNvPr id="0" name="image1.jpg" descr="http://2.bp.blogspot.com/-b48Nxvo7-cE/TbyfqP7RRUI/AAAAAAAAAsQ/d-ozT915Nfs/s1600/gomme.jpg"/>
                          <pic:cNvPicPr preferRelativeResize="0"/>
                        </pic:nvPicPr>
                        <pic:blipFill>
                          <a:blip r:embed="rId18"/>
                          <a:srcRect/>
                          <a:stretch>
                            <a:fillRect/>
                          </a:stretch>
                        </pic:blipFill>
                        <pic:spPr>
                          <a:xfrm>
                            <a:off x="0" y="0"/>
                            <a:ext cx="802267" cy="539881"/>
                          </a:xfrm>
                          <a:prstGeom prst="rect">
                            <a:avLst/>
                          </a:prstGeom>
                          <a:ln/>
                        </pic:spPr>
                      </pic:pic>
                    </a:graphicData>
                  </a:graphic>
                </wp:inline>
              </w:drawing>
            </w:r>
          </w:p>
        </w:tc>
      </w:tr>
      <w:tr w:rsidR="0074105A" w:rsidRPr="0039123A">
        <w:trPr>
          <w:trHeight w:val="723"/>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pPr>
              <w:pStyle w:val="Titre5"/>
              <w:ind w:left="16" w:hanging="16"/>
              <w:rPr>
                <w:b w:val="0"/>
              </w:rPr>
            </w:pPr>
            <w:r w:rsidRPr="0039123A">
              <w:lastRenderedPageBreak/>
              <w:t>6 crayons de couleurs minimum</w:t>
            </w:r>
          </w:p>
        </w:tc>
        <w:tc>
          <w:tcPr>
            <w:tcW w:w="4878" w:type="dxa"/>
            <w:tcBorders>
              <w:top w:val="single" w:sz="4" w:space="0" w:color="000000"/>
              <w:left w:val="single" w:sz="4" w:space="0" w:color="000000"/>
              <w:bottom w:val="single" w:sz="4" w:space="0" w:color="000000"/>
              <w:right w:val="single" w:sz="4" w:space="0" w:color="000000"/>
            </w:tcBorders>
          </w:tcPr>
          <w:p w:rsidR="0074105A" w:rsidRPr="0039123A" w:rsidRDefault="00DC6474">
            <w:pPr>
              <w:jc w:val="center"/>
            </w:pPr>
            <w:r w:rsidRPr="0039123A">
              <w:rPr>
                <w:noProof/>
              </w:rPr>
              <w:drawing>
                <wp:inline distT="0" distB="0" distL="0" distR="0">
                  <wp:extent cx="701211" cy="701211"/>
                  <wp:effectExtent l="0" t="0" r="0" b="0"/>
                  <wp:docPr id="45" name="image2.jpg" descr="http://www.ctendance.fr/1272-3493-thickbox/boite-et-crayons-de-couleur-mine-de-rien.jpg"/>
                  <wp:cNvGraphicFramePr/>
                  <a:graphic xmlns:a="http://schemas.openxmlformats.org/drawingml/2006/main">
                    <a:graphicData uri="http://schemas.openxmlformats.org/drawingml/2006/picture">
                      <pic:pic xmlns:pic="http://schemas.openxmlformats.org/drawingml/2006/picture">
                        <pic:nvPicPr>
                          <pic:cNvPr id="0" name="image2.jpg" descr="http://www.ctendance.fr/1272-3493-thickbox/boite-et-crayons-de-couleur-mine-de-rien.jpg"/>
                          <pic:cNvPicPr preferRelativeResize="0"/>
                        </pic:nvPicPr>
                        <pic:blipFill>
                          <a:blip r:embed="rId19"/>
                          <a:srcRect/>
                          <a:stretch>
                            <a:fillRect/>
                          </a:stretch>
                        </pic:blipFill>
                        <pic:spPr>
                          <a:xfrm>
                            <a:off x="0" y="0"/>
                            <a:ext cx="701211" cy="701211"/>
                          </a:xfrm>
                          <a:prstGeom prst="rect">
                            <a:avLst/>
                          </a:prstGeom>
                          <a:ln/>
                        </pic:spPr>
                      </pic:pic>
                    </a:graphicData>
                  </a:graphic>
                </wp:inline>
              </w:drawing>
            </w:r>
          </w:p>
        </w:tc>
      </w:tr>
      <w:tr w:rsidR="0074105A" w:rsidRPr="0039123A">
        <w:trPr>
          <w:trHeight w:val="933"/>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pPr>
              <w:rPr>
                <w:b/>
              </w:rPr>
            </w:pPr>
            <w:r w:rsidRPr="0039123A">
              <w:rPr>
                <w:b/>
              </w:rPr>
              <w:t>1 Cahier 24x32 petits carreaux</w:t>
            </w:r>
          </w:p>
          <w:p w:rsidR="0074105A" w:rsidRPr="0039123A" w:rsidRDefault="0074105A">
            <w:pPr>
              <w:rPr>
                <w:b/>
              </w:rPr>
            </w:pPr>
          </w:p>
          <w:p w:rsidR="0074105A" w:rsidRPr="0039123A" w:rsidRDefault="00DC6474">
            <w:pPr>
              <w:rPr>
                <w:b/>
              </w:rPr>
            </w:pPr>
            <w:r w:rsidRPr="0039123A">
              <w:rPr>
                <w:b/>
              </w:rPr>
              <w:t xml:space="preserve">- 192 pages </w:t>
            </w:r>
            <w:r w:rsidRPr="0039123A">
              <w:t>pour BAC maintenance</w:t>
            </w:r>
          </w:p>
          <w:p w:rsidR="0074105A" w:rsidRPr="0039123A" w:rsidRDefault="0074105A"/>
        </w:tc>
        <w:tc>
          <w:tcPr>
            <w:tcW w:w="4878" w:type="dxa"/>
            <w:tcBorders>
              <w:top w:val="single" w:sz="4" w:space="0" w:color="000000"/>
              <w:left w:val="single" w:sz="4" w:space="0" w:color="000000"/>
              <w:bottom w:val="single" w:sz="4" w:space="0" w:color="000000"/>
              <w:right w:val="single" w:sz="4" w:space="0" w:color="000000"/>
            </w:tcBorders>
          </w:tcPr>
          <w:p w:rsidR="0074105A" w:rsidRPr="0039123A" w:rsidRDefault="00DC6474">
            <w:pPr>
              <w:jc w:val="center"/>
            </w:pPr>
            <w:r w:rsidRPr="0039123A">
              <w:rPr>
                <w:noProof/>
              </w:rPr>
              <w:drawing>
                <wp:inline distT="0" distB="0" distL="0" distR="0">
                  <wp:extent cx="740495" cy="740495"/>
                  <wp:effectExtent l="0" t="0" r="0" b="0"/>
                  <wp:docPr id="49" name="image15.jpg" descr="http://t0.gstatic.com/images?q=tbn:ANd9GcSUfhtrdRI_y9uXXnfG33tJXau9pUpzxu4mxj5MGCCqFyp_54Mxgk6-qNXC"/>
                  <wp:cNvGraphicFramePr/>
                  <a:graphic xmlns:a="http://schemas.openxmlformats.org/drawingml/2006/main">
                    <a:graphicData uri="http://schemas.openxmlformats.org/drawingml/2006/picture">
                      <pic:pic xmlns:pic="http://schemas.openxmlformats.org/drawingml/2006/picture">
                        <pic:nvPicPr>
                          <pic:cNvPr id="0" name="image15.jpg" descr="http://t0.gstatic.com/images?q=tbn:ANd9GcSUfhtrdRI_y9uXXnfG33tJXau9pUpzxu4mxj5MGCCqFyp_54Mxgk6-qNXC"/>
                          <pic:cNvPicPr preferRelativeResize="0"/>
                        </pic:nvPicPr>
                        <pic:blipFill>
                          <a:blip r:embed="rId20"/>
                          <a:srcRect/>
                          <a:stretch>
                            <a:fillRect/>
                          </a:stretch>
                        </pic:blipFill>
                        <pic:spPr>
                          <a:xfrm>
                            <a:off x="0" y="0"/>
                            <a:ext cx="740495" cy="740495"/>
                          </a:xfrm>
                          <a:prstGeom prst="rect">
                            <a:avLst/>
                          </a:prstGeom>
                          <a:ln/>
                        </pic:spPr>
                      </pic:pic>
                    </a:graphicData>
                  </a:graphic>
                </wp:inline>
              </w:drawing>
            </w:r>
          </w:p>
        </w:tc>
      </w:tr>
      <w:tr w:rsidR="0074105A" w:rsidRPr="0039123A">
        <w:trPr>
          <w:trHeight w:val="1150"/>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pPr>
              <w:pStyle w:val="Titre2"/>
              <w:spacing w:after="240"/>
              <w:rPr>
                <w:b w:val="0"/>
                <w:color w:val="000000"/>
                <w:sz w:val="24"/>
              </w:rPr>
            </w:pPr>
            <w:r w:rsidRPr="0039123A">
              <w:rPr>
                <w:color w:val="000000"/>
              </w:rPr>
              <w:t xml:space="preserve">1 Trace-lettres en plastique. </w:t>
            </w:r>
          </w:p>
          <w:p w:rsidR="0074105A" w:rsidRPr="0039123A" w:rsidRDefault="00DC6474">
            <w:pPr>
              <w:numPr>
                <w:ilvl w:val="0"/>
                <w:numId w:val="2"/>
              </w:numPr>
              <w:spacing w:before="280" w:line="240" w:lineRule="auto"/>
              <w:ind w:left="161"/>
              <w:rPr>
                <w:rFonts w:ascii="Verdana" w:eastAsia="Verdana" w:hAnsi="Verdana" w:cs="Verdana"/>
                <w:color w:val="000000"/>
                <w:sz w:val="13"/>
                <w:szCs w:val="13"/>
              </w:rPr>
            </w:pPr>
            <w:r w:rsidRPr="0039123A">
              <w:rPr>
                <w:rFonts w:ascii="Verdana" w:eastAsia="Verdana" w:hAnsi="Verdana" w:cs="Verdana"/>
                <w:color w:val="000000"/>
                <w:sz w:val="13"/>
                <w:szCs w:val="13"/>
              </w:rPr>
              <w:t xml:space="preserve">- Hauteur des caractères : </w:t>
            </w:r>
            <w:r w:rsidRPr="0039123A">
              <w:rPr>
                <w:b/>
              </w:rPr>
              <w:t>5</w:t>
            </w:r>
            <w:r w:rsidRPr="0039123A">
              <w:rPr>
                <w:rFonts w:ascii="Verdana" w:eastAsia="Verdana" w:hAnsi="Verdana" w:cs="Verdana"/>
                <w:b/>
                <w:color w:val="000000"/>
                <w:sz w:val="13"/>
                <w:szCs w:val="13"/>
              </w:rPr>
              <w:t xml:space="preserve"> </w:t>
            </w:r>
            <w:proofErr w:type="spellStart"/>
            <w:r w:rsidRPr="0039123A">
              <w:rPr>
                <w:rFonts w:ascii="Verdana" w:eastAsia="Verdana" w:hAnsi="Verdana" w:cs="Verdana"/>
                <w:b/>
                <w:color w:val="000000"/>
                <w:sz w:val="13"/>
                <w:szCs w:val="13"/>
              </w:rPr>
              <w:t>mm</w:t>
            </w:r>
            <w:r w:rsidRPr="0039123A">
              <w:rPr>
                <w:rFonts w:ascii="Verdana" w:eastAsia="Verdana" w:hAnsi="Verdana" w:cs="Verdana"/>
                <w:color w:val="000000"/>
                <w:sz w:val="13"/>
                <w:szCs w:val="13"/>
              </w:rPr>
              <w:t>.</w:t>
            </w:r>
            <w:proofErr w:type="spellEnd"/>
          </w:p>
        </w:tc>
        <w:tc>
          <w:tcPr>
            <w:tcW w:w="4878" w:type="dxa"/>
            <w:tcBorders>
              <w:top w:val="single" w:sz="4" w:space="0" w:color="000000"/>
              <w:left w:val="single" w:sz="4" w:space="0" w:color="000000"/>
              <w:bottom w:val="single" w:sz="4" w:space="0" w:color="000000"/>
              <w:right w:val="single" w:sz="4" w:space="0" w:color="000000"/>
            </w:tcBorders>
          </w:tcPr>
          <w:p w:rsidR="0074105A" w:rsidRPr="0039123A" w:rsidRDefault="0074105A">
            <w:pPr>
              <w:jc w:val="center"/>
            </w:pPr>
          </w:p>
          <w:p w:rsidR="0074105A" w:rsidRPr="0039123A" w:rsidRDefault="00DC6474">
            <w:pPr>
              <w:jc w:val="center"/>
            </w:pPr>
            <w:r w:rsidRPr="0039123A">
              <w:rPr>
                <w:rFonts w:ascii="Arial" w:eastAsia="Arial" w:hAnsi="Arial" w:cs="Arial"/>
                <w:noProof/>
                <w:sz w:val="13"/>
                <w:szCs w:val="13"/>
              </w:rPr>
              <w:drawing>
                <wp:inline distT="0" distB="0" distL="0" distR="0">
                  <wp:extent cx="1584562" cy="326637"/>
                  <wp:effectExtent l="0" t="0" r="0" b="0"/>
                  <wp:docPr id="47" name="image3.jpg" descr="http://www.office1.fr/media/catalog/product/cache/1/image/9df78eab33525d08d6e5fb8d27136e95/3/0/301_1_9118.jpg"/>
                  <wp:cNvGraphicFramePr/>
                  <a:graphic xmlns:a="http://schemas.openxmlformats.org/drawingml/2006/main">
                    <a:graphicData uri="http://schemas.openxmlformats.org/drawingml/2006/picture">
                      <pic:pic xmlns:pic="http://schemas.openxmlformats.org/drawingml/2006/picture">
                        <pic:nvPicPr>
                          <pic:cNvPr id="0" name="image3.jpg" descr="http://www.office1.fr/media/catalog/product/cache/1/image/9df78eab33525d08d6e5fb8d27136e95/3/0/301_1_9118.jpg"/>
                          <pic:cNvPicPr preferRelativeResize="0"/>
                        </pic:nvPicPr>
                        <pic:blipFill>
                          <a:blip r:embed="rId21"/>
                          <a:srcRect/>
                          <a:stretch>
                            <a:fillRect/>
                          </a:stretch>
                        </pic:blipFill>
                        <pic:spPr>
                          <a:xfrm>
                            <a:off x="0" y="0"/>
                            <a:ext cx="1584562" cy="326637"/>
                          </a:xfrm>
                          <a:prstGeom prst="rect">
                            <a:avLst/>
                          </a:prstGeom>
                          <a:ln/>
                        </pic:spPr>
                      </pic:pic>
                    </a:graphicData>
                  </a:graphic>
                </wp:inline>
              </w:drawing>
            </w:r>
          </w:p>
          <w:p w:rsidR="0074105A" w:rsidRPr="0039123A" w:rsidRDefault="0074105A">
            <w:pPr>
              <w:jc w:val="center"/>
            </w:pPr>
          </w:p>
          <w:p w:rsidR="0074105A" w:rsidRPr="0039123A" w:rsidRDefault="0074105A">
            <w:pPr>
              <w:jc w:val="center"/>
            </w:pPr>
          </w:p>
        </w:tc>
      </w:tr>
      <w:tr w:rsidR="0074105A" w:rsidRPr="0039123A">
        <w:trPr>
          <w:trHeight w:val="984"/>
          <w:jc w:val="center"/>
        </w:trPr>
        <w:tc>
          <w:tcPr>
            <w:tcW w:w="4141" w:type="dxa"/>
            <w:tcBorders>
              <w:top w:val="single" w:sz="4" w:space="0" w:color="000000"/>
              <w:left w:val="single" w:sz="4" w:space="0" w:color="000000"/>
              <w:bottom w:val="single" w:sz="4" w:space="0" w:color="000000"/>
              <w:right w:val="single" w:sz="4" w:space="0" w:color="000000"/>
            </w:tcBorders>
          </w:tcPr>
          <w:p w:rsidR="0074105A" w:rsidRPr="0039123A" w:rsidRDefault="00DC6474">
            <w:r w:rsidRPr="0039123A">
              <w:rPr>
                <w:b/>
              </w:rPr>
              <w:t>Trace cercle</w:t>
            </w:r>
            <w:r w:rsidRPr="0039123A">
              <w:t xml:space="preserve"> pair + impair</w:t>
            </w:r>
          </w:p>
          <w:p w:rsidR="0074105A" w:rsidRPr="0039123A" w:rsidRDefault="00DC6474">
            <w:r w:rsidRPr="0039123A">
              <w:t>facultatif</w:t>
            </w:r>
          </w:p>
        </w:tc>
        <w:tc>
          <w:tcPr>
            <w:tcW w:w="4878" w:type="dxa"/>
            <w:tcBorders>
              <w:top w:val="single" w:sz="4" w:space="0" w:color="000000"/>
              <w:left w:val="single" w:sz="4" w:space="0" w:color="000000"/>
              <w:bottom w:val="single" w:sz="4" w:space="0" w:color="000000"/>
              <w:right w:val="single" w:sz="4" w:space="0" w:color="000000"/>
            </w:tcBorders>
            <w:vAlign w:val="center"/>
          </w:tcPr>
          <w:p w:rsidR="0074105A" w:rsidRPr="0039123A" w:rsidRDefault="00DC6474">
            <w:pPr>
              <w:jc w:val="center"/>
            </w:pPr>
            <w:r w:rsidRPr="0039123A">
              <w:rPr>
                <w:noProof/>
                <w:color w:val="0000FF"/>
              </w:rPr>
              <w:drawing>
                <wp:inline distT="0" distB="0" distL="0" distR="0">
                  <wp:extent cx="2057699" cy="439382"/>
                  <wp:effectExtent l="0" t="0" r="0" b="0"/>
                  <wp:docPr id="48" name="image8.jpg" descr="http://csimg.webmarchand.com/srv/FR/29048600809265/T/340x340/C/FFFFFF/url/trace-cercles-pairs-et.jpg"/>
                  <wp:cNvGraphicFramePr/>
                  <a:graphic xmlns:a="http://schemas.openxmlformats.org/drawingml/2006/main">
                    <a:graphicData uri="http://schemas.openxmlformats.org/drawingml/2006/picture">
                      <pic:pic xmlns:pic="http://schemas.openxmlformats.org/drawingml/2006/picture">
                        <pic:nvPicPr>
                          <pic:cNvPr id="0" name="image8.jpg" descr="http://csimg.webmarchand.com/srv/FR/29048600809265/T/340x340/C/FFFFFF/url/trace-cercles-pairs-et.jpg"/>
                          <pic:cNvPicPr preferRelativeResize="0"/>
                        </pic:nvPicPr>
                        <pic:blipFill>
                          <a:blip r:embed="rId22"/>
                          <a:srcRect t="30014" b="29180"/>
                          <a:stretch>
                            <a:fillRect/>
                          </a:stretch>
                        </pic:blipFill>
                        <pic:spPr>
                          <a:xfrm>
                            <a:off x="0" y="0"/>
                            <a:ext cx="2057699" cy="439382"/>
                          </a:xfrm>
                          <a:prstGeom prst="rect">
                            <a:avLst/>
                          </a:prstGeom>
                          <a:ln/>
                        </pic:spPr>
                      </pic:pic>
                    </a:graphicData>
                  </a:graphic>
                </wp:inline>
              </w:drawing>
            </w:r>
          </w:p>
        </w:tc>
      </w:tr>
    </w:tbl>
    <w:p w:rsidR="0074105A" w:rsidRPr="0039123A" w:rsidRDefault="0074105A"/>
    <w:p w:rsidR="0074105A" w:rsidRDefault="00DC6474">
      <w:pPr>
        <w:ind w:left="851"/>
      </w:pPr>
      <w:r w:rsidRPr="0039123A">
        <w:t>Les élèves devront disposer de cet équipement à la rentrée de septembre. Le reste du matériel nécessaire aux activités de construction vous sera prêté par l’établissement pendant vos heures de cours. Tout matériel cassé ou dégradé sera facturé aux familles.</w:t>
      </w:r>
      <w:bookmarkStart w:id="0" w:name="_GoBack"/>
      <w:bookmarkEnd w:id="0"/>
    </w:p>
    <w:p w:rsidR="0074105A" w:rsidRDefault="0074105A"/>
    <w:sectPr w:rsidR="0074105A">
      <w:headerReference w:type="even" r:id="rId23"/>
      <w:headerReference w:type="default" r:id="rId24"/>
      <w:footerReference w:type="even" r:id="rId25"/>
      <w:footerReference w:type="default" r:id="rId26"/>
      <w:headerReference w:type="first" r:id="rId27"/>
      <w:footerReference w:type="first" r:id="rId28"/>
      <w:pgSz w:w="11906" w:h="16838"/>
      <w:pgMar w:top="1417" w:right="991"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98C" w:rsidRDefault="006F698C">
      <w:pPr>
        <w:spacing w:after="0" w:line="240" w:lineRule="auto"/>
      </w:pPr>
      <w:r>
        <w:separator/>
      </w:r>
    </w:p>
  </w:endnote>
  <w:endnote w:type="continuationSeparator" w:id="0">
    <w:p w:rsidR="006F698C" w:rsidRDefault="006F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5A" w:rsidRDefault="0074105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5A" w:rsidRDefault="00DC647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123A">
      <w:rPr>
        <w:noProof/>
        <w:color w:val="000000"/>
      </w:rPr>
      <w:t>3</w:t>
    </w:r>
    <w:r>
      <w:rPr>
        <w:color w:val="000000"/>
      </w:rPr>
      <w:fldChar w:fldCharType="end"/>
    </w:r>
  </w:p>
  <w:p w:rsidR="0074105A" w:rsidRDefault="0074105A">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5A" w:rsidRDefault="0074105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98C" w:rsidRDefault="006F698C">
      <w:pPr>
        <w:spacing w:after="0" w:line="240" w:lineRule="auto"/>
      </w:pPr>
      <w:r>
        <w:separator/>
      </w:r>
    </w:p>
  </w:footnote>
  <w:footnote w:type="continuationSeparator" w:id="0">
    <w:p w:rsidR="006F698C" w:rsidRDefault="006F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5A" w:rsidRDefault="0074105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5A" w:rsidRDefault="00DC6474">
    <w:pPr>
      <w:jc w:val="center"/>
      <w:rPr>
        <w:b/>
        <w:sz w:val="28"/>
        <w:szCs w:val="28"/>
      </w:rPr>
    </w:pPr>
    <w:r>
      <w:rPr>
        <w:b/>
        <w:sz w:val="28"/>
        <w:szCs w:val="28"/>
      </w:rPr>
      <w:t xml:space="preserve">FOURNITURES                                                                                                                                                                                                                                                                                                                                                                                                                                                                                                                                                                                                                                                                                                                                                                                                                                                                                                                                                                                                                                                                                                                                                                                                                                                                                                                                                                                                                                                                                                                                                                                                                                                                                                                                                                                                                                                                                                                                                                                                                                                                                                                                                                                                                                                                                                                                                                                                                                                                                                                                                                                                                                                                                                                                                                                                                                                                                                                                                                                                                                                                                                                                                                                                                                                                                                                                                                                                                                                                                                                                                                                                                                                                                                                                                                                                                                                                                                                                                                                                                                                                                                                                                                                                                                                                                                                                                                                                                                                                                                                                                                                                                                                                                                                                                                                                                                                                                                                                                                                                                                                                                                                                                                                                                                                                                                                                                                                                                                                                                                                                                                                                                                                                                                                                                                                                                                                                                                                                                                                                                                                                                                                                                                                                                                                                                                                                                                                                                                                                                                                                                                                                                                                                                                                                                                                                                                                                                                                                                                                                                                                                                                                                                                                                                                                                                                                                                                                                                                                                                                                                                                                                                                                                                                                                                                                                                                                                                                                                                                                                                                                                                                                                                                                                                                                                                                                                                                                                                                                                                                                                                                                                                                                                                                                                                                                                                                                                                                                                                                                                                                                                                                                                                                                                                                                                                                                                                                                                                                                                                                                                                                                                                                                                                                                                                                                                                                                                                                                                                                                                                                                                                                                                                                                                                                                                                                                                                                                                                                                                                                                                                                                                                                                                                                                                                                                                                                                                                                                                                                                                                                                                                                                                                                                                                                                                                                                                                                                                                                                                                                                                                                                                                                                                                                                                                                                                                                                                                                                                                                                                                                                                                                                                                                                                                                                                                                                                                                                                                                                                                                                                                                                                                                                                                                                                                                                                                                                                                                                                                                                                                                                                                                                                                                                                                                                                                                                                                                                                                                                                                                                                                                                                                                                                                                                                                                                                                                                                                                                                                                                                                                                                                                                                                                                                                                                                                                                                                                                                                                                                                                                                                                                                                                                                                                                                                                                                                                                                                                                                                                                                                                                                                                                                                                                                                                                                                                                                                                                                                                                                                                                                                                                                                                                                                                                                                                                                                                                                                                                                                                                                                                                                                                                                                                                                                                                                                                                                                                                                                                                                                                                                                                                                                                                                                                                                                                                                                                                                                                                                                                                                                                                                                                                                                                                                                                                                                                                                                                                                                                                                                                                                                                                                                                                                                                                                                                                                        </w:t>
    </w:r>
    <w:r>
      <w:rPr>
        <w:noProof/>
      </w:rPr>
      <w:drawing>
        <wp:anchor distT="0" distB="0" distL="114300" distR="114300" simplePos="0" relativeHeight="251658240" behindDoc="0" locked="0" layoutInCell="1" hidden="0" allowOverlap="1">
          <wp:simplePos x="0" y="0"/>
          <wp:positionH relativeFrom="column">
            <wp:posOffset>-394968</wp:posOffset>
          </wp:positionH>
          <wp:positionV relativeFrom="paragraph">
            <wp:posOffset>-30479</wp:posOffset>
          </wp:positionV>
          <wp:extent cx="1633855" cy="1209675"/>
          <wp:effectExtent l="0" t="0" r="0" b="0"/>
          <wp:wrapSquare wrapText="bothSides" distT="0" distB="0" distL="114300" distR="114300"/>
          <wp:docPr id="50" name="image11.jpg" descr="logonb"/>
          <wp:cNvGraphicFramePr/>
          <a:graphic xmlns:a="http://schemas.openxmlformats.org/drawingml/2006/main">
            <a:graphicData uri="http://schemas.openxmlformats.org/drawingml/2006/picture">
              <pic:pic xmlns:pic="http://schemas.openxmlformats.org/drawingml/2006/picture">
                <pic:nvPicPr>
                  <pic:cNvPr id="0" name="image11.jpg" descr="logonb"/>
                  <pic:cNvPicPr preferRelativeResize="0"/>
                </pic:nvPicPr>
                <pic:blipFill>
                  <a:blip r:embed="rId1"/>
                  <a:srcRect/>
                  <a:stretch>
                    <a:fillRect/>
                  </a:stretch>
                </pic:blipFill>
                <pic:spPr>
                  <a:xfrm>
                    <a:off x="0" y="0"/>
                    <a:ext cx="1633855" cy="1209675"/>
                  </a:xfrm>
                  <a:prstGeom prst="rect">
                    <a:avLst/>
                  </a:prstGeom>
                  <a:ln/>
                </pic:spPr>
              </pic:pic>
            </a:graphicData>
          </a:graphic>
        </wp:anchor>
      </w:drawing>
    </w:r>
  </w:p>
  <w:p w:rsidR="0074105A" w:rsidRDefault="00DC6474">
    <w:pPr>
      <w:ind w:left="1416" w:firstLine="707"/>
      <w:rPr>
        <w:b/>
        <w:sz w:val="28"/>
        <w:szCs w:val="28"/>
      </w:rPr>
    </w:pPr>
    <w:bookmarkStart w:id="1" w:name="_heading=h.gjdgxs" w:colFirst="0" w:colLast="0"/>
    <w:bookmarkEnd w:id="1"/>
    <w:r>
      <w:rPr>
        <w:b/>
        <w:sz w:val="28"/>
        <w:szCs w:val="28"/>
      </w:rPr>
      <w:t>ANNEE SCOLAIRE :</w:t>
    </w:r>
    <w:r>
      <w:rPr>
        <w:b/>
        <w:sz w:val="28"/>
        <w:szCs w:val="28"/>
      </w:rPr>
      <w:tab/>
      <w:t>2021-2022</w:t>
    </w:r>
  </w:p>
  <w:p w:rsidR="0074105A" w:rsidRDefault="00DC6474">
    <w:pPr>
      <w:rPr>
        <w:b/>
        <w:sz w:val="20"/>
        <w:szCs w:val="20"/>
      </w:rPr>
    </w:pPr>
    <w:r>
      <w:rPr>
        <w:b/>
        <w:sz w:val="28"/>
        <w:szCs w:val="28"/>
      </w:rPr>
      <w:t xml:space="preserve">CLASSE : </w:t>
    </w:r>
    <w:r>
      <w:rPr>
        <w:b/>
        <w:color w:val="0000FF"/>
        <w:sz w:val="28"/>
        <w:szCs w:val="28"/>
      </w:rPr>
      <w:t xml:space="preserve">T MEI </w:t>
    </w:r>
    <w:r>
      <w:rPr>
        <w:b/>
        <w:sz w:val="20"/>
        <w:szCs w:val="20"/>
      </w:rPr>
      <w:t>(Terminale bac pro Maintenance des équipements industriels)</w:t>
    </w:r>
  </w:p>
  <w:p w:rsidR="0074105A" w:rsidRDefault="0074105A">
    <w:pPr>
      <w:rPr>
        <w:b/>
        <w:color w:val="0000FF"/>
        <w:sz w:val="20"/>
        <w:szCs w:val="20"/>
      </w:rPr>
    </w:pPr>
  </w:p>
  <w:p w:rsidR="0074105A" w:rsidRDefault="0074105A">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5A" w:rsidRDefault="0074105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62B16"/>
    <w:multiLevelType w:val="multilevel"/>
    <w:tmpl w:val="3EE65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5020EBF"/>
    <w:multiLevelType w:val="multilevel"/>
    <w:tmpl w:val="DAE076D2"/>
    <w:lvl w:ilvl="0">
      <w:start w:val="1"/>
      <w:numFmt w:val="decimal"/>
      <w:pStyle w:val="Titre1"/>
      <w:lvlText w:val=""/>
      <w:lvlJc w:val="left"/>
      <w:pPr>
        <w:ind w:left="432" w:hanging="432"/>
      </w:pPr>
    </w:lvl>
    <w:lvl w:ilvl="1">
      <w:start w:val="1"/>
      <w:numFmt w:val="decimal"/>
      <w:pStyle w:val="Titre2"/>
      <w:lvlText w:val=""/>
      <w:lvlJc w:val="left"/>
      <w:pPr>
        <w:ind w:left="576" w:hanging="576"/>
      </w:pPr>
    </w:lvl>
    <w:lvl w:ilvl="2">
      <w:start w:val="1"/>
      <w:numFmt w:val="decimal"/>
      <w:pStyle w:val="Titre3"/>
      <w:lvlText w:val=""/>
      <w:lvlJc w:val="left"/>
      <w:pPr>
        <w:ind w:left="720" w:hanging="720"/>
      </w:pPr>
    </w:lvl>
    <w:lvl w:ilvl="3">
      <w:start w:val="1"/>
      <w:numFmt w:val="decimal"/>
      <w:pStyle w:val="Titre4"/>
      <w:lvlText w:val=""/>
      <w:lvlJc w:val="left"/>
      <w:pPr>
        <w:ind w:left="864" w:hanging="864"/>
      </w:pPr>
    </w:lvl>
    <w:lvl w:ilvl="4">
      <w:start w:val="1"/>
      <w:numFmt w:val="decimal"/>
      <w:pStyle w:val="Titre5"/>
      <w:lvlText w:val=""/>
      <w:lvlJc w:val="left"/>
      <w:pPr>
        <w:ind w:left="1008" w:hanging="1008"/>
      </w:pPr>
    </w:lvl>
    <w:lvl w:ilvl="5">
      <w:start w:val="1"/>
      <w:numFmt w:val="decimal"/>
      <w:pStyle w:val="Titre6"/>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5A"/>
    <w:rsid w:val="00182050"/>
    <w:rsid w:val="0039123A"/>
    <w:rsid w:val="006F698C"/>
    <w:rsid w:val="0074105A"/>
    <w:rsid w:val="00DC6474"/>
    <w:rsid w:val="00DD5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4305"/>
  <w15:docId w15:val="{8224A439-A157-4BFE-8823-39DEE37E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25396"/>
    <w:pPr>
      <w:keepNext/>
      <w:widowControl w:val="0"/>
      <w:numPr>
        <w:numId w:val="1"/>
      </w:numPr>
      <w:tabs>
        <w:tab w:val="left" w:pos="3570"/>
      </w:tabs>
      <w:suppressAutoHyphens/>
      <w:spacing w:after="0" w:line="240" w:lineRule="auto"/>
      <w:jc w:val="center"/>
      <w:outlineLvl w:val="0"/>
    </w:pPr>
    <w:rPr>
      <w:rFonts w:ascii="Times New Roman" w:eastAsia="Lucida Sans Unicode" w:hAnsi="Times New Roman" w:cs="Times New Roman"/>
      <w:kern w:val="1"/>
      <w:sz w:val="28"/>
      <w:szCs w:val="24"/>
    </w:rPr>
  </w:style>
  <w:style w:type="paragraph" w:styleId="Titre2">
    <w:name w:val="heading 2"/>
    <w:basedOn w:val="Normal"/>
    <w:next w:val="Normal"/>
    <w:link w:val="Titre2Car"/>
    <w:qFormat/>
    <w:rsid w:val="00225396"/>
    <w:pPr>
      <w:keepNext/>
      <w:widowControl w:val="0"/>
      <w:numPr>
        <w:ilvl w:val="1"/>
        <w:numId w:val="1"/>
      </w:numPr>
      <w:suppressAutoHyphens/>
      <w:spacing w:after="0" w:line="240" w:lineRule="auto"/>
      <w:outlineLvl w:val="1"/>
    </w:pPr>
    <w:rPr>
      <w:rFonts w:ascii="Times New Roman" w:eastAsia="Lucida Sans Unicode" w:hAnsi="Times New Roman" w:cs="Times New Roman"/>
      <w:b/>
      <w:bCs/>
      <w:kern w:val="1"/>
      <w:sz w:val="28"/>
      <w:szCs w:val="24"/>
    </w:rPr>
  </w:style>
  <w:style w:type="paragraph" w:styleId="Titre3">
    <w:name w:val="heading 3"/>
    <w:basedOn w:val="Normal"/>
    <w:next w:val="Normal"/>
    <w:link w:val="Titre3Car"/>
    <w:qFormat/>
    <w:rsid w:val="00225396"/>
    <w:pPr>
      <w:keepNext/>
      <w:widowControl w:val="0"/>
      <w:numPr>
        <w:ilvl w:val="2"/>
        <w:numId w:val="1"/>
      </w:numPr>
      <w:tabs>
        <w:tab w:val="left" w:pos="6645"/>
      </w:tabs>
      <w:suppressAutoHyphens/>
      <w:spacing w:after="0" w:line="240" w:lineRule="auto"/>
      <w:jc w:val="center"/>
      <w:outlineLvl w:val="2"/>
    </w:pPr>
    <w:rPr>
      <w:rFonts w:ascii="Times New Roman" w:eastAsia="Lucida Sans Unicode" w:hAnsi="Times New Roman" w:cs="Times New Roman"/>
      <w:b/>
      <w:bCs/>
      <w:kern w:val="1"/>
      <w:sz w:val="28"/>
      <w:szCs w:val="24"/>
    </w:rPr>
  </w:style>
  <w:style w:type="paragraph" w:styleId="Titre4">
    <w:name w:val="heading 4"/>
    <w:basedOn w:val="Normal"/>
    <w:next w:val="Normal"/>
    <w:link w:val="Titre4Car"/>
    <w:qFormat/>
    <w:rsid w:val="00225396"/>
    <w:pPr>
      <w:keepNext/>
      <w:widowControl w:val="0"/>
      <w:numPr>
        <w:ilvl w:val="3"/>
        <w:numId w:val="1"/>
      </w:numPr>
      <w:tabs>
        <w:tab w:val="left" w:pos="3570"/>
      </w:tabs>
      <w:suppressAutoHyphens/>
      <w:spacing w:after="0" w:line="240" w:lineRule="auto"/>
      <w:jc w:val="center"/>
      <w:outlineLvl w:val="3"/>
    </w:pPr>
    <w:rPr>
      <w:rFonts w:ascii="Times New Roman" w:eastAsia="Lucida Sans Unicode" w:hAnsi="Times New Roman" w:cs="Times New Roman"/>
      <w:b/>
      <w:bCs/>
      <w:kern w:val="1"/>
      <w:sz w:val="40"/>
      <w:szCs w:val="24"/>
    </w:rPr>
  </w:style>
  <w:style w:type="paragraph" w:styleId="Titre5">
    <w:name w:val="heading 5"/>
    <w:basedOn w:val="Normal"/>
    <w:next w:val="Normal"/>
    <w:link w:val="Titre5Car"/>
    <w:qFormat/>
    <w:rsid w:val="00225396"/>
    <w:pPr>
      <w:keepNext/>
      <w:widowControl w:val="0"/>
      <w:numPr>
        <w:ilvl w:val="4"/>
        <w:numId w:val="1"/>
      </w:numPr>
      <w:suppressAutoHyphens/>
      <w:spacing w:after="0" w:line="240" w:lineRule="auto"/>
      <w:outlineLvl w:val="4"/>
    </w:pPr>
    <w:rPr>
      <w:rFonts w:ascii="Times New Roman" w:eastAsia="Lucida Sans Unicode" w:hAnsi="Times New Roman" w:cs="Times New Roman"/>
      <w:b/>
      <w:bCs/>
      <w:kern w:val="1"/>
      <w:sz w:val="24"/>
      <w:szCs w:val="24"/>
    </w:rPr>
  </w:style>
  <w:style w:type="paragraph" w:styleId="Titre6">
    <w:name w:val="heading 6"/>
    <w:basedOn w:val="Normal"/>
    <w:next w:val="Normal"/>
    <w:link w:val="Titre6Car"/>
    <w:qFormat/>
    <w:rsid w:val="00225396"/>
    <w:pPr>
      <w:keepNext/>
      <w:widowControl w:val="0"/>
      <w:numPr>
        <w:ilvl w:val="5"/>
        <w:numId w:val="1"/>
      </w:numPr>
      <w:suppressAutoHyphens/>
      <w:spacing w:after="0" w:line="240" w:lineRule="auto"/>
      <w:outlineLvl w:val="5"/>
    </w:pPr>
    <w:rPr>
      <w:rFonts w:ascii="Times New Roman" w:eastAsia="Lucida Sans Unicode" w:hAnsi="Times New Roman" w:cs="Times New Roman"/>
      <w:b/>
      <w:bCs/>
      <w:kern w:val="1"/>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EF22CD"/>
    <w:pPr>
      <w:tabs>
        <w:tab w:val="center" w:pos="4536"/>
        <w:tab w:val="right" w:pos="9072"/>
      </w:tabs>
      <w:spacing w:after="0" w:line="240" w:lineRule="auto"/>
    </w:pPr>
  </w:style>
  <w:style w:type="character" w:customStyle="1" w:styleId="En-tteCar">
    <w:name w:val="En-tête Car"/>
    <w:basedOn w:val="Policepardfaut"/>
    <w:link w:val="En-tte"/>
    <w:uiPriority w:val="99"/>
    <w:rsid w:val="00EF22CD"/>
  </w:style>
  <w:style w:type="paragraph" w:styleId="Pieddepage">
    <w:name w:val="footer"/>
    <w:basedOn w:val="Normal"/>
    <w:link w:val="PieddepageCar"/>
    <w:uiPriority w:val="99"/>
    <w:unhideWhenUsed/>
    <w:rsid w:val="00EF2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2CD"/>
  </w:style>
  <w:style w:type="table" w:styleId="Grilledutableau">
    <w:name w:val="Table Grid"/>
    <w:basedOn w:val="TableauNormal"/>
    <w:uiPriority w:val="59"/>
    <w:rsid w:val="00EF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F22CD"/>
    <w:rPr>
      <w:sz w:val="16"/>
      <w:szCs w:val="16"/>
    </w:rPr>
  </w:style>
  <w:style w:type="paragraph" w:styleId="Commentaire">
    <w:name w:val="annotation text"/>
    <w:basedOn w:val="Normal"/>
    <w:link w:val="CommentaireCar"/>
    <w:uiPriority w:val="99"/>
    <w:semiHidden/>
    <w:unhideWhenUsed/>
    <w:rsid w:val="00EF22CD"/>
    <w:pPr>
      <w:spacing w:after="200" w:line="240" w:lineRule="auto"/>
    </w:pPr>
    <w:rPr>
      <w:sz w:val="20"/>
      <w:szCs w:val="20"/>
    </w:rPr>
  </w:style>
  <w:style w:type="character" w:customStyle="1" w:styleId="CommentaireCar">
    <w:name w:val="Commentaire Car"/>
    <w:basedOn w:val="Policepardfaut"/>
    <w:link w:val="Commentaire"/>
    <w:uiPriority w:val="99"/>
    <w:semiHidden/>
    <w:rsid w:val="00EF22CD"/>
    <w:rPr>
      <w:sz w:val="20"/>
      <w:szCs w:val="20"/>
    </w:rPr>
  </w:style>
  <w:style w:type="paragraph" w:styleId="Textedebulles">
    <w:name w:val="Balloon Text"/>
    <w:basedOn w:val="Normal"/>
    <w:link w:val="TextedebullesCar"/>
    <w:uiPriority w:val="99"/>
    <w:semiHidden/>
    <w:unhideWhenUsed/>
    <w:rsid w:val="00EF22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2CD"/>
    <w:rPr>
      <w:rFonts w:ascii="Segoe UI" w:hAnsi="Segoe UI" w:cs="Segoe UI"/>
      <w:sz w:val="18"/>
      <w:szCs w:val="18"/>
    </w:rPr>
  </w:style>
  <w:style w:type="character" w:customStyle="1" w:styleId="Titre1Car">
    <w:name w:val="Titre 1 Car"/>
    <w:basedOn w:val="Policepardfaut"/>
    <w:link w:val="Titre1"/>
    <w:rsid w:val="00225396"/>
    <w:rPr>
      <w:rFonts w:ascii="Times New Roman" w:eastAsia="Lucida Sans Unicode" w:hAnsi="Times New Roman" w:cs="Times New Roman"/>
      <w:kern w:val="1"/>
      <w:sz w:val="28"/>
      <w:szCs w:val="24"/>
      <w:lang w:eastAsia="fr-FR"/>
    </w:rPr>
  </w:style>
  <w:style w:type="character" w:customStyle="1" w:styleId="Titre2Car">
    <w:name w:val="Titre 2 Car"/>
    <w:basedOn w:val="Policepardfaut"/>
    <w:link w:val="Titre2"/>
    <w:rsid w:val="00225396"/>
    <w:rPr>
      <w:rFonts w:ascii="Times New Roman" w:eastAsia="Lucida Sans Unicode" w:hAnsi="Times New Roman" w:cs="Times New Roman"/>
      <w:b/>
      <w:bCs/>
      <w:kern w:val="1"/>
      <w:sz w:val="28"/>
      <w:szCs w:val="24"/>
      <w:lang w:eastAsia="fr-FR"/>
    </w:rPr>
  </w:style>
  <w:style w:type="character" w:customStyle="1" w:styleId="Titre3Car">
    <w:name w:val="Titre 3 Car"/>
    <w:basedOn w:val="Policepardfaut"/>
    <w:link w:val="Titre3"/>
    <w:rsid w:val="00225396"/>
    <w:rPr>
      <w:rFonts w:ascii="Times New Roman" w:eastAsia="Lucida Sans Unicode" w:hAnsi="Times New Roman" w:cs="Times New Roman"/>
      <w:b/>
      <w:bCs/>
      <w:kern w:val="1"/>
      <w:sz w:val="28"/>
      <w:szCs w:val="24"/>
      <w:lang w:eastAsia="fr-FR"/>
    </w:rPr>
  </w:style>
  <w:style w:type="character" w:customStyle="1" w:styleId="Titre4Car">
    <w:name w:val="Titre 4 Car"/>
    <w:basedOn w:val="Policepardfaut"/>
    <w:link w:val="Titre4"/>
    <w:rsid w:val="00225396"/>
    <w:rPr>
      <w:rFonts w:ascii="Times New Roman" w:eastAsia="Lucida Sans Unicode" w:hAnsi="Times New Roman" w:cs="Times New Roman"/>
      <w:b/>
      <w:bCs/>
      <w:kern w:val="1"/>
      <w:sz w:val="40"/>
      <w:szCs w:val="24"/>
      <w:lang w:eastAsia="fr-FR"/>
    </w:rPr>
  </w:style>
  <w:style w:type="character" w:customStyle="1" w:styleId="Titre5Car">
    <w:name w:val="Titre 5 Car"/>
    <w:basedOn w:val="Policepardfaut"/>
    <w:link w:val="Titre5"/>
    <w:rsid w:val="00225396"/>
    <w:rPr>
      <w:rFonts w:ascii="Times New Roman" w:eastAsia="Lucida Sans Unicode" w:hAnsi="Times New Roman" w:cs="Times New Roman"/>
      <w:b/>
      <w:bCs/>
      <w:kern w:val="1"/>
      <w:sz w:val="24"/>
      <w:szCs w:val="24"/>
      <w:lang w:eastAsia="fr-FR"/>
    </w:rPr>
  </w:style>
  <w:style w:type="character" w:customStyle="1" w:styleId="Titre6Car">
    <w:name w:val="Titre 6 Car"/>
    <w:basedOn w:val="Policepardfaut"/>
    <w:link w:val="Titre6"/>
    <w:rsid w:val="00225396"/>
    <w:rPr>
      <w:rFonts w:ascii="Times New Roman" w:eastAsia="Lucida Sans Unicode" w:hAnsi="Times New Roman" w:cs="Times New Roman"/>
      <w:b/>
      <w:bCs/>
      <w:kern w:val="1"/>
      <w:sz w:val="32"/>
      <w:szCs w:val="24"/>
      <w:lang w:eastAsia="fr-FR"/>
    </w:rPr>
  </w:style>
  <w:style w:type="character" w:styleId="lev">
    <w:name w:val="Strong"/>
    <w:basedOn w:val="Policepardfaut"/>
    <w:uiPriority w:val="22"/>
    <w:qFormat/>
    <w:rsid w:val="002C5D3C"/>
    <w:rPr>
      <w:b/>
      <w:bC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3.pn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TKcNlHEY3xb1elUUDTJBKfoLg==">AMUW2mUrf5nvOq9/iW8Vfba0Fi6+e5bYf1rLPAgy9He/WJ/Lu2kyGQvlAetnWPXuzenfyyCad/dsrOPWvZ7GgcAL7Q0k/+b6eBkp4qYmwpCh87kv0rW2j2LAFH4YOtv+HuAXoJ9dOEsA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444</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YTOURNEL</dc:creator>
  <cp:lastModifiedBy>Christelle YTOURNEL</cp:lastModifiedBy>
  <cp:revision>3</cp:revision>
  <dcterms:created xsi:type="dcterms:W3CDTF">2015-06-08T13:12:00Z</dcterms:created>
  <dcterms:modified xsi:type="dcterms:W3CDTF">2021-07-02T08:45:00Z</dcterms:modified>
</cp:coreProperties>
</file>